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C435" w14:textId="16500820" w:rsidR="00433A0A" w:rsidRDefault="00433A0A" w:rsidP="00433A0A">
      <w:pPr>
        <w:rPr>
          <w:b/>
        </w:rPr>
      </w:pPr>
      <w:r w:rsidRPr="002A031C">
        <w:rPr>
          <w:b/>
        </w:rPr>
        <w:t xml:space="preserve">Welcome to Day </w:t>
      </w:r>
      <w:r>
        <w:rPr>
          <w:b/>
        </w:rPr>
        <w:t>7</w:t>
      </w:r>
      <w:r w:rsidRPr="002A031C">
        <w:rPr>
          <w:b/>
        </w:rPr>
        <w:t xml:space="preserve"> of Online Learning </w:t>
      </w:r>
      <w:r w:rsidRPr="002A031C">
        <w:rPr>
          <w:b/>
        </w:rPr>
        <w:sym w:font="Wingdings" w:char="F04A"/>
      </w:r>
      <w:r>
        <w:rPr>
          <w:b/>
        </w:rPr>
        <w:t xml:space="preserve"> - Thursday, April 16</w:t>
      </w:r>
      <w:r w:rsidRPr="00AA68E7">
        <w:rPr>
          <w:b/>
          <w:vertAlign w:val="superscript"/>
        </w:rPr>
        <w:t>th</w:t>
      </w:r>
      <w:r>
        <w:rPr>
          <w:b/>
        </w:rPr>
        <w:t>, 2020</w:t>
      </w:r>
    </w:p>
    <w:p w14:paraId="6363F739" w14:textId="77777777" w:rsidR="00433A0A" w:rsidRDefault="00433A0A" w:rsidP="00433A0A">
      <w:pPr>
        <w:rPr>
          <w:b/>
          <w:bCs/>
          <w:color w:val="FF0000"/>
        </w:rPr>
      </w:pPr>
    </w:p>
    <w:p w14:paraId="0D103AF9" w14:textId="77777777" w:rsidR="00433A0A" w:rsidRPr="00703FE2" w:rsidRDefault="00433A0A" w:rsidP="00433A0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Morning </w:t>
      </w:r>
      <w:r w:rsidRPr="009603A7">
        <w:rPr>
          <w:b/>
          <w:bCs/>
          <w:color w:val="FF0000"/>
        </w:rPr>
        <w:t>Work:</w:t>
      </w:r>
    </w:p>
    <w:p w14:paraId="42B32033" w14:textId="4ED2386E" w:rsidR="00433A0A" w:rsidRDefault="00F8230D" w:rsidP="00433A0A">
      <w:pPr>
        <w:rPr>
          <w:color w:val="000000" w:themeColor="text1"/>
        </w:rPr>
      </w:pPr>
      <w:r>
        <w:rPr>
          <w:color w:val="000000" w:themeColor="text1"/>
        </w:rPr>
        <w:t>There is no morning meeting today, since I have a school staff meeting at 9 a.m. We will just meet in the afternoon, please work on the following challenges independently and submit your work.</w:t>
      </w:r>
    </w:p>
    <w:p w14:paraId="77A1E38B" w14:textId="77777777" w:rsidR="00433A0A" w:rsidRDefault="00433A0A" w:rsidP="00433A0A">
      <w:pPr>
        <w:rPr>
          <w:color w:val="000000" w:themeColor="text1"/>
        </w:rPr>
      </w:pPr>
    </w:p>
    <w:p w14:paraId="53FE491A" w14:textId="5A5DF9FC" w:rsidR="00433A0A" w:rsidRDefault="00433A0A" w:rsidP="00433A0A">
      <w:pPr>
        <w:rPr>
          <w:color w:val="000000" w:themeColor="text1"/>
        </w:rPr>
      </w:pPr>
      <w:r>
        <w:rPr>
          <w:color w:val="000000" w:themeColor="text1"/>
        </w:rPr>
        <w:t xml:space="preserve">In our Zoom meeting today, we </w:t>
      </w:r>
      <w:r w:rsidR="00F8230D">
        <w:rPr>
          <w:color w:val="000000" w:themeColor="text1"/>
        </w:rPr>
        <w:t>were</w:t>
      </w:r>
      <w:r>
        <w:rPr>
          <w:color w:val="000000" w:themeColor="text1"/>
        </w:rPr>
        <w:t xml:space="preserve"> going to draw symmetrical shapes as we discussed yesterday. If a shape does not have any lines of symmetry, it is </w:t>
      </w:r>
      <w:r>
        <w:rPr>
          <w:b/>
          <w:bCs/>
          <w:color w:val="000000" w:themeColor="text1"/>
        </w:rPr>
        <w:t>asymmetrical.</w:t>
      </w:r>
      <w:r w:rsidR="00F8230D">
        <w:rPr>
          <w:b/>
          <w:bCs/>
          <w:color w:val="000000" w:themeColor="text1"/>
        </w:rPr>
        <w:t xml:space="preserve"> </w:t>
      </w:r>
      <w:r w:rsidR="00F8230D">
        <w:rPr>
          <w:color w:val="000000" w:themeColor="text1"/>
        </w:rPr>
        <w:t xml:space="preserve">Just to review, a picture is asymmetrical if it cannot be divided into two congruent parts no matter where you draw the line. There are some examples on </w:t>
      </w:r>
      <w:r>
        <w:rPr>
          <w:color w:val="000000" w:themeColor="text1"/>
        </w:rPr>
        <w:t>page 234 there are examples that you can practice on.</w:t>
      </w:r>
    </w:p>
    <w:p w14:paraId="5D473C0A" w14:textId="77777777" w:rsidR="00433A0A" w:rsidRDefault="00433A0A" w:rsidP="00433A0A">
      <w:pPr>
        <w:rPr>
          <w:color w:val="000000" w:themeColor="text1"/>
        </w:rPr>
      </w:pPr>
    </w:p>
    <w:p w14:paraId="10D7446C" w14:textId="77777777" w:rsidR="00433A0A" w:rsidRPr="00AF5B70" w:rsidRDefault="00433A0A" w:rsidP="00433A0A">
      <w:pPr>
        <w:rPr>
          <w:b/>
          <w:bCs/>
          <w:color w:val="000000" w:themeColor="text1"/>
        </w:rPr>
      </w:pPr>
      <w:r w:rsidRPr="00AF5B70">
        <w:rPr>
          <w:b/>
          <w:bCs/>
          <w:color w:val="000000" w:themeColor="text1"/>
        </w:rPr>
        <w:t>Challenge 1:</w:t>
      </w:r>
    </w:p>
    <w:p w14:paraId="2D688F38" w14:textId="77777777" w:rsidR="00433A0A" w:rsidRDefault="00433A0A" w:rsidP="00433A0A">
      <w:pPr>
        <w:rPr>
          <w:rStyle w:val="Hyperlink"/>
        </w:rPr>
      </w:pPr>
      <w:r>
        <w:rPr>
          <w:color w:val="000000" w:themeColor="text1"/>
        </w:rPr>
        <w:t xml:space="preserve">Symmetry Design Game: </w:t>
      </w:r>
      <w:hyperlink r:id="rId5" w:history="1">
        <w:r>
          <w:rPr>
            <w:rStyle w:val="Hyperlink"/>
          </w:rPr>
          <w:t>https://www.softschools.com/math/geometry/symmetry_game/</w:t>
        </w:r>
      </w:hyperlink>
    </w:p>
    <w:p w14:paraId="1F4B22B9" w14:textId="77777777" w:rsidR="00433A0A" w:rsidRDefault="00433A0A" w:rsidP="00433A0A">
      <w:pPr>
        <w:pStyle w:val="ListParagraph"/>
        <w:numPr>
          <w:ilvl w:val="0"/>
          <w:numId w:val="1"/>
        </w:numPr>
      </w:pPr>
      <w:r>
        <w:t>When we make designs, to make it symmetrical, you pretend that you are creating a mirror image</w:t>
      </w:r>
    </w:p>
    <w:p w14:paraId="207FE2B5" w14:textId="77777777" w:rsidR="00433A0A" w:rsidRDefault="00433A0A" w:rsidP="00433A0A">
      <w:pPr>
        <w:pStyle w:val="ListParagraph"/>
        <w:numPr>
          <w:ilvl w:val="0"/>
          <w:numId w:val="1"/>
        </w:numPr>
      </w:pPr>
      <w:r>
        <w:t xml:space="preserve">If the left side goes out by one square to the left, on the right side, it will go out to the right by one, it is opposite day sort of </w:t>
      </w:r>
      <w:r>
        <w:sym w:font="Wingdings" w:char="F04A"/>
      </w:r>
    </w:p>
    <w:p w14:paraId="652908E0" w14:textId="77777777" w:rsidR="00433A0A" w:rsidRDefault="00433A0A" w:rsidP="00433A0A">
      <w:pPr>
        <w:pStyle w:val="ListParagraph"/>
        <w:numPr>
          <w:ilvl w:val="0"/>
          <w:numId w:val="1"/>
        </w:numPr>
      </w:pPr>
      <w:r>
        <w:t>See how quickly you can make the mirror images, as in a mirror, things appear the reverse way</w:t>
      </w:r>
    </w:p>
    <w:p w14:paraId="72467262" w14:textId="77777777" w:rsidR="00433A0A" w:rsidRDefault="00433A0A" w:rsidP="00433A0A"/>
    <w:p w14:paraId="139F00DB" w14:textId="77777777" w:rsidR="00433A0A" w:rsidRDefault="00433A0A" w:rsidP="00433A0A">
      <w:pPr>
        <w:rPr>
          <w:b/>
          <w:bCs/>
        </w:rPr>
      </w:pPr>
      <w:r>
        <w:rPr>
          <w:b/>
          <w:bCs/>
        </w:rPr>
        <w:t>Challenge 2:</w:t>
      </w:r>
    </w:p>
    <w:p w14:paraId="55F090B9" w14:textId="77777777" w:rsidR="00433A0A" w:rsidRDefault="00F8230D" w:rsidP="00433A0A">
      <w:hyperlink r:id="rId6" w:history="1">
        <w:r w:rsidR="00433A0A">
          <w:rPr>
            <w:rStyle w:val="Hyperlink"/>
          </w:rPr>
          <w:t>https://www.topmarks.co.uk/symmetry/symmetry-matching</w:t>
        </w:r>
      </w:hyperlink>
    </w:p>
    <w:p w14:paraId="08ECE7C5" w14:textId="71D85359" w:rsidR="00433A0A" w:rsidRPr="00703FE2" w:rsidRDefault="00433A0A" w:rsidP="00433A0A">
      <w:r>
        <w:t xml:space="preserve">A bit </w:t>
      </w:r>
      <w:r w:rsidR="001D0091">
        <w:t xml:space="preserve">of an </w:t>
      </w:r>
      <w:r>
        <w:t xml:space="preserve">easy game, but still helps to solidify the concept </w:t>
      </w:r>
      <w:r>
        <w:sym w:font="Wingdings" w:char="F04A"/>
      </w:r>
      <w:r>
        <w:t xml:space="preserve"> Try it out!</w:t>
      </w:r>
    </w:p>
    <w:p w14:paraId="03842CE3" w14:textId="77777777" w:rsidR="00433A0A" w:rsidRDefault="00433A0A" w:rsidP="00433A0A">
      <w:pPr>
        <w:rPr>
          <w:color w:val="000000" w:themeColor="text1"/>
        </w:rPr>
      </w:pPr>
    </w:p>
    <w:p w14:paraId="00BABC69" w14:textId="77777777" w:rsidR="00433A0A" w:rsidRDefault="00433A0A" w:rsidP="00433A0A">
      <w:pPr>
        <w:rPr>
          <w:color w:val="0070C0"/>
        </w:rPr>
      </w:pPr>
      <w:r>
        <w:rPr>
          <w:color w:val="0070C0"/>
        </w:rPr>
        <w:t xml:space="preserve">Complete </w:t>
      </w:r>
      <w:r w:rsidRPr="00AF5B70">
        <w:rPr>
          <w:color w:val="0070C0"/>
        </w:rPr>
        <w:t>Lesson 6.5: Textbook pages: 234-236, Questions 1-4</w:t>
      </w:r>
    </w:p>
    <w:p w14:paraId="16DAC79D" w14:textId="77777777" w:rsidR="00433A0A" w:rsidRDefault="00433A0A" w:rsidP="00433A0A">
      <w:pPr>
        <w:rPr>
          <w:color w:val="0070C0"/>
        </w:rPr>
      </w:pPr>
    </w:p>
    <w:p w14:paraId="62287FBE" w14:textId="2DADE766" w:rsidR="00433A0A" w:rsidRPr="00AE0901" w:rsidRDefault="00433A0A" w:rsidP="00433A0A">
      <w:pPr>
        <w:rPr>
          <w:color w:val="000000" w:themeColor="text1"/>
        </w:rPr>
      </w:pPr>
      <w:r w:rsidRPr="00703FE2">
        <w:rPr>
          <w:color w:val="00B050"/>
        </w:rPr>
        <w:t>Science:</w:t>
      </w:r>
      <w:r>
        <w:rPr>
          <w:color w:val="00B050"/>
        </w:rPr>
        <w:t xml:space="preserve"> </w:t>
      </w:r>
    </w:p>
    <w:p w14:paraId="547F7A55" w14:textId="6E4B1D25" w:rsidR="00433A0A" w:rsidRDefault="001E772E" w:rsidP="00433A0A">
      <w:r>
        <w:t>W</w:t>
      </w:r>
      <w:r w:rsidR="00F8230D">
        <w:t>atch this video on echolocation</w:t>
      </w:r>
      <w:r>
        <w:t xml:space="preserve"> to find out a bit more about bats’ adaptation</w:t>
      </w:r>
      <w:r w:rsidR="00F8230D">
        <w:t xml:space="preserve">: </w:t>
      </w:r>
      <w:hyperlink r:id="rId7" w:history="1">
        <w:r w:rsidR="00433A0A" w:rsidRPr="00152B6F">
          <w:rPr>
            <w:rStyle w:val="Hyperlink"/>
          </w:rPr>
          <w:t>https://www.youtube.com/watch?v=laeE4icRYp4</w:t>
        </w:r>
      </w:hyperlink>
    </w:p>
    <w:p w14:paraId="3984FDB3" w14:textId="77777777" w:rsidR="00433A0A" w:rsidRDefault="00433A0A" w:rsidP="00433A0A"/>
    <w:p w14:paraId="6D2D6D76" w14:textId="77777777" w:rsidR="00433A0A" w:rsidRDefault="00433A0A" w:rsidP="00433A0A"/>
    <w:p w14:paraId="02CD45FA" w14:textId="77777777" w:rsidR="00433A0A" w:rsidRDefault="00433A0A" w:rsidP="00433A0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Afternoon </w:t>
      </w:r>
      <w:r w:rsidRPr="009603A7">
        <w:rPr>
          <w:b/>
          <w:bCs/>
          <w:color w:val="FF0000"/>
        </w:rPr>
        <w:t>Work:</w:t>
      </w:r>
    </w:p>
    <w:p w14:paraId="18022FE9" w14:textId="6DD9F58A" w:rsidR="00433A0A" w:rsidRDefault="00433A0A" w:rsidP="00433A0A">
      <w:pPr>
        <w:rPr>
          <w:color w:val="FF0000"/>
        </w:rPr>
      </w:pPr>
    </w:p>
    <w:p w14:paraId="69F2F628" w14:textId="77777777" w:rsidR="00F8230D" w:rsidRDefault="00F8230D" w:rsidP="00F8230D">
      <w:pPr>
        <w:rPr>
          <w:color w:val="000000" w:themeColor="text1"/>
        </w:rPr>
      </w:pPr>
      <w:r>
        <w:rPr>
          <w:color w:val="000000" w:themeColor="text1"/>
        </w:rPr>
        <w:t xml:space="preserve">Our first item today is our spelling test: the link is: </w:t>
      </w:r>
      <w:hyperlink r:id="rId8" w:history="1">
        <w:r w:rsidRPr="00152B6F">
          <w:rPr>
            <w:rStyle w:val="Hyperlink"/>
          </w:rPr>
          <w:t>https://www.surveymonkey.com/r/KLZ6YPB</w:t>
        </w:r>
      </w:hyperlink>
      <w:r>
        <w:rPr>
          <w:color w:val="000000" w:themeColor="text1"/>
        </w:rPr>
        <w:t xml:space="preserve"> </w:t>
      </w:r>
    </w:p>
    <w:p w14:paraId="5DADA72B" w14:textId="4884A14F" w:rsidR="00F8230D" w:rsidRDefault="00F8230D" w:rsidP="00433A0A">
      <w:pPr>
        <w:rPr>
          <w:color w:val="FF0000"/>
        </w:rPr>
      </w:pPr>
      <w:r>
        <w:rPr>
          <w:color w:val="FF0000"/>
        </w:rPr>
        <w:t>(DO NOT DO IT BEFORE THE 12:30 p.m. TIME OR YOU WILL NOT HAVE THE WORDS IN THE RIGHT ORDER – I have put it into a special test order)</w:t>
      </w:r>
    </w:p>
    <w:p w14:paraId="5D0747D0" w14:textId="77777777" w:rsidR="001E772E" w:rsidRDefault="001E772E" w:rsidP="00433A0A">
      <w:pPr>
        <w:rPr>
          <w:color w:val="FFC000"/>
        </w:rPr>
      </w:pPr>
    </w:p>
    <w:p w14:paraId="26F4B7F1" w14:textId="6A85FCB6" w:rsidR="00433A0A" w:rsidRDefault="00433A0A" w:rsidP="00433A0A">
      <w:pPr>
        <w:rPr>
          <w:color w:val="000000" w:themeColor="text1"/>
        </w:rPr>
      </w:pPr>
      <w:r>
        <w:rPr>
          <w:color w:val="FFC000"/>
        </w:rPr>
        <w:t xml:space="preserve">Literacy: </w:t>
      </w:r>
      <w:r>
        <w:rPr>
          <w:color w:val="000000" w:themeColor="text1"/>
        </w:rPr>
        <w:t>Please read for 40 minutes today as always.</w:t>
      </w:r>
    </w:p>
    <w:p w14:paraId="15416F2C" w14:textId="77777777" w:rsidR="00433A0A" w:rsidRDefault="00433A0A" w:rsidP="00433A0A">
      <w:pPr>
        <w:rPr>
          <w:color w:val="000000" w:themeColor="text1"/>
        </w:rPr>
      </w:pPr>
    </w:p>
    <w:p w14:paraId="0A529D91" w14:textId="77777777" w:rsidR="00433A0A" w:rsidRDefault="00433A0A" w:rsidP="00433A0A">
      <w:pPr>
        <w:rPr>
          <w:color w:val="000000" w:themeColor="text1"/>
        </w:rPr>
      </w:pPr>
      <w:r>
        <w:rPr>
          <w:color w:val="000000" w:themeColor="text1"/>
        </w:rPr>
        <w:t xml:space="preserve">Today, for our stories, we will be starting to think about setting the scene for our stories. The places where your story takes place are called the </w:t>
      </w:r>
      <w:r>
        <w:rPr>
          <w:b/>
          <w:bCs/>
          <w:color w:val="000000" w:themeColor="text1"/>
        </w:rPr>
        <w:t xml:space="preserve">settings. </w:t>
      </w:r>
      <w:r>
        <w:rPr>
          <w:color w:val="000000" w:themeColor="text1"/>
        </w:rPr>
        <w:t>Think about different settings you could include in your story! Your story can take place anywhere: in outer space, on a planet, in a forest, castle, dungeon, underwater, etc. There are so many options.</w:t>
      </w:r>
    </w:p>
    <w:p w14:paraId="1E736818" w14:textId="77777777" w:rsidR="00433A0A" w:rsidRDefault="00433A0A" w:rsidP="00433A0A">
      <w:pPr>
        <w:rPr>
          <w:color w:val="000000" w:themeColor="text1"/>
        </w:rPr>
      </w:pPr>
    </w:p>
    <w:p w14:paraId="4C6D1ED5" w14:textId="313CBE8A" w:rsidR="00433A0A" w:rsidRDefault="00433A0A" w:rsidP="00433A0A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This topic reminds me of our visualization practice! For today, you will not create the setting for your own personal story, today I just want you to draw out four settings (places where the story happened) from the book you read today during your 40 minutes of reading. Colour it and submit to </w:t>
      </w:r>
      <w:proofErr w:type="spellStart"/>
      <w:r>
        <w:rPr>
          <w:color w:val="000000" w:themeColor="text1"/>
        </w:rPr>
        <w:t>Showbie</w:t>
      </w:r>
      <w:proofErr w:type="spellEnd"/>
      <w:r>
        <w:rPr>
          <w:color w:val="000000" w:themeColor="text1"/>
        </w:rPr>
        <w:t>. You can also start thinking about what settings you might want to include in your story – where do you want it to take place? We are slowly building up our stories. Make sure to keep a file or keep all of your papers organized together so when we eventually go to write our stories, we are ready!</w:t>
      </w:r>
    </w:p>
    <w:p w14:paraId="63C2519C" w14:textId="30C1BFF0" w:rsidR="00433A0A" w:rsidRDefault="00433A0A" w:rsidP="00433A0A">
      <w:pPr>
        <w:rPr>
          <w:color w:val="000000" w:themeColor="text1"/>
        </w:rPr>
      </w:pPr>
    </w:p>
    <w:p w14:paraId="13ED341B" w14:textId="0DE6C199" w:rsidR="00433A0A" w:rsidRDefault="00433A0A" w:rsidP="00433A0A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Submit to </w:t>
      </w:r>
      <w:proofErr w:type="spellStart"/>
      <w:r>
        <w:rPr>
          <w:b/>
          <w:bCs/>
          <w:color w:val="000000" w:themeColor="text1"/>
          <w:u w:val="single"/>
        </w:rPr>
        <w:t>Showbie</w:t>
      </w:r>
      <w:proofErr w:type="spellEnd"/>
    </w:p>
    <w:p w14:paraId="689DD3A3" w14:textId="1B2015FB" w:rsidR="00433A0A" w:rsidRDefault="00433A0A" w:rsidP="00433A0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Textbook work</w:t>
      </w:r>
    </w:p>
    <w:p w14:paraId="2B298F4F" w14:textId="3A8F327C" w:rsidR="001D0091" w:rsidRDefault="001D0091" w:rsidP="00433A0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Setting pictures (4) of a book you are reading</w:t>
      </w:r>
      <w:r w:rsidR="004A6E2C">
        <w:rPr>
          <w:color w:val="000000" w:themeColor="text1"/>
        </w:rPr>
        <w:t xml:space="preserve"> (Submit just to Thursday, April 16</w:t>
      </w:r>
      <w:r w:rsidR="004A6E2C" w:rsidRPr="004A6E2C">
        <w:rPr>
          <w:color w:val="000000" w:themeColor="text1"/>
          <w:vertAlign w:val="superscript"/>
        </w:rPr>
        <w:t>th</w:t>
      </w:r>
      <w:r w:rsidR="004A6E2C">
        <w:rPr>
          <w:color w:val="000000" w:themeColor="text1"/>
        </w:rPr>
        <w:t>’s homework folder since this is not directly related to your personal story planning)</w:t>
      </w:r>
    </w:p>
    <w:p w14:paraId="2290A361" w14:textId="77777777" w:rsidR="004A6E2C" w:rsidRPr="004A6E2C" w:rsidRDefault="004A6E2C" w:rsidP="004A6E2C">
      <w:pPr>
        <w:rPr>
          <w:color w:val="000000" w:themeColor="text1"/>
        </w:rPr>
      </w:pPr>
    </w:p>
    <w:p w14:paraId="47029CD3" w14:textId="77777777" w:rsidR="00A95869" w:rsidRDefault="001E772E"/>
    <w:sectPr w:rsidR="00A95869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5CEE"/>
    <w:multiLevelType w:val="hybridMultilevel"/>
    <w:tmpl w:val="B1D6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664FCC"/>
    <w:multiLevelType w:val="hybridMultilevel"/>
    <w:tmpl w:val="98EAD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0A"/>
    <w:rsid w:val="001D0091"/>
    <w:rsid w:val="001E772E"/>
    <w:rsid w:val="003C5007"/>
    <w:rsid w:val="00433A0A"/>
    <w:rsid w:val="004A6E2C"/>
    <w:rsid w:val="00604972"/>
    <w:rsid w:val="00F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68619"/>
  <w14:defaultImageDpi w14:val="32767"/>
  <w15:chartTrackingRefBased/>
  <w15:docId w15:val="{A6B41CD3-BFBE-094C-AEEF-96546FB7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3A0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0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33A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KLZ6YP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eE4icRY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symmetry/symmetry-matching" TargetMode="External"/><Relationship Id="rId5" Type="http://schemas.openxmlformats.org/officeDocument/2006/relationships/hyperlink" Target="https://www.softschools.com/math/geometry/symmetry_ga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Melody Wilks</cp:lastModifiedBy>
  <cp:revision>4</cp:revision>
  <dcterms:created xsi:type="dcterms:W3CDTF">2020-04-01T18:26:00Z</dcterms:created>
  <dcterms:modified xsi:type="dcterms:W3CDTF">2020-04-14T20:53:00Z</dcterms:modified>
</cp:coreProperties>
</file>