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399" cy="77723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4"/>
        <w:gridCol w:w="5188"/>
        <w:gridCol w:w="5126"/>
      </w:tblGrid>
      <w:tr>
        <w:trPr>
          <w:trHeight w:val="6796" w:hRule="atLeast"/>
        </w:trPr>
        <w:tc>
          <w:tcPr>
            <w:tcW w:w="4834" w:type="dxa"/>
          </w:tcPr>
          <w:p>
            <w:pPr>
              <w:pStyle w:val="TableParagraph"/>
              <w:spacing w:before="1"/>
              <w:ind w:left="631" w:right="984"/>
              <w:rPr>
                <w:b/>
                <w:sz w:val="96"/>
              </w:rPr>
            </w:pPr>
            <w:bookmarkStart w:name="BOOK FAIR!!!" w:id="1"/>
            <w:bookmarkEnd w:id="1"/>
            <w:r>
              <w:rPr/>
            </w:r>
            <w:r>
              <w:rPr>
                <w:b/>
                <w:color w:val="C5C5E8"/>
                <w:sz w:val="96"/>
              </w:rPr>
              <w:t>BOOK FAIR!!!</w:t>
            </w:r>
          </w:p>
          <w:p>
            <w:pPr>
              <w:pStyle w:val="TableParagraph"/>
              <w:spacing w:line="350" w:lineRule="auto" w:before="401"/>
              <w:ind w:left="632" w:right="984"/>
              <w:rPr>
                <w:sz w:val="32"/>
              </w:rPr>
            </w:pPr>
            <w:r>
              <w:rPr>
                <w:color w:val="C5C5E8"/>
                <w:sz w:val="32"/>
              </w:rPr>
              <w:t>In the library on… Monday, May 8</w:t>
            </w:r>
          </w:p>
          <w:p>
            <w:pPr>
              <w:pStyle w:val="TableParagraph"/>
              <w:spacing w:line="391" w:lineRule="exact"/>
              <w:ind w:left="634" w:right="984"/>
              <w:rPr>
                <w:sz w:val="32"/>
              </w:rPr>
            </w:pPr>
            <w:r>
              <w:rPr>
                <w:color w:val="C5C5E8"/>
                <w:sz w:val="32"/>
              </w:rPr>
              <w:t>Wednesday, May 10</w:t>
            </w:r>
          </w:p>
          <w:p>
            <w:pPr>
              <w:pStyle w:val="TableParagraph"/>
              <w:spacing w:before="179"/>
              <w:ind w:left="633" w:right="984"/>
              <w:rPr>
                <w:sz w:val="32"/>
              </w:rPr>
            </w:pPr>
            <w:r>
              <w:rPr>
                <w:color w:val="C5C5E8"/>
                <w:sz w:val="32"/>
              </w:rPr>
              <w:t>Thursday, May 11</w:t>
            </w:r>
          </w:p>
          <w:p>
            <w:pPr>
              <w:pStyle w:val="TableParagraph"/>
              <w:spacing w:before="181"/>
              <w:ind w:left="633" w:right="984"/>
              <w:rPr>
                <w:sz w:val="32"/>
              </w:rPr>
            </w:pPr>
            <w:r>
              <w:rPr>
                <w:color w:val="C5C5E8"/>
                <w:sz w:val="32"/>
              </w:rPr>
              <w:t>Hours: 9-12 and 1-4</w:t>
            </w:r>
          </w:p>
          <w:p>
            <w:pPr>
              <w:pStyle w:val="TableParagraph"/>
              <w:spacing w:before="181"/>
              <w:ind w:left="200" w:right="550" w:firstLine="55"/>
              <w:jc w:val="both"/>
              <w:rPr>
                <w:sz w:val="24"/>
              </w:rPr>
            </w:pPr>
            <w:r>
              <w:rPr>
                <w:color w:val="C5C5E8"/>
                <w:sz w:val="24"/>
              </w:rPr>
              <w:t>Students will visit the Book Fair with their classes. The Fair will be closed during lunch time and open after</w:t>
            </w:r>
          </w:p>
          <w:p>
            <w:pPr>
              <w:pStyle w:val="TableParagraph"/>
              <w:spacing w:line="274" w:lineRule="exact"/>
              <w:ind w:left="1325"/>
              <w:jc w:val="both"/>
              <w:rPr>
                <w:sz w:val="24"/>
              </w:rPr>
            </w:pPr>
            <w:r>
              <w:rPr>
                <w:color w:val="C5C5E8"/>
                <w:sz w:val="24"/>
              </w:rPr>
              <w:t>school from 3-4.</w:t>
            </w:r>
          </w:p>
        </w:tc>
        <w:tc>
          <w:tcPr>
            <w:tcW w:w="5188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552" w:right="388" w:hanging="5"/>
              <w:rPr>
                <w:sz w:val="40"/>
              </w:rPr>
            </w:pPr>
            <w:r>
              <w:rPr>
                <w:color w:val="FFFFFF"/>
                <w:sz w:val="40"/>
              </w:rPr>
              <w:t>All purchases in this fundraiser contribute towards rewards used to buy books for the school and classroom libraries.</w:t>
            </w:r>
          </w:p>
        </w:tc>
        <w:tc>
          <w:tcPr>
            <w:tcW w:w="5126" w:type="dxa"/>
          </w:tcPr>
          <w:p>
            <w:pPr>
              <w:pStyle w:val="TableParagraph"/>
              <w:spacing w:before="1"/>
              <w:ind w:left="388" w:right="198"/>
              <w:rPr>
                <w:sz w:val="28"/>
              </w:rPr>
            </w:pPr>
            <w:r>
              <w:rPr>
                <w:color w:val="C5E2EE"/>
                <w:sz w:val="28"/>
              </w:rPr>
              <w:t>BROWSE AND SHOP THE VIRTUAL CATALOGUE!</w:t>
            </w:r>
          </w:p>
          <w:p>
            <w:pPr>
              <w:pStyle w:val="TableParagraph"/>
              <w:spacing w:before="179"/>
              <w:ind w:left="390" w:right="198"/>
              <w:rPr>
                <w:sz w:val="28"/>
              </w:rPr>
            </w:pPr>
            <w:hyperlink r:id="rId6">
              <w:r>
                <w:rPr>
                  <w:color w:val="C5E2EE"/>
                  <w:sz w:val="28"/>
                  <w:u w:val="single" w:color="C5E2EE"/>
                </w:rPr>
                <w:t>HTTPS://VIRTUALBOOKFAIRS.SCHO</w:t>
              </w:r>
            </w:hyperlink>
            <w:r>
              <w:rPr>
                <w:color w:val="C5E2EE"/>
                <w:sz w:val="28"/>
              </w:rPr>
              <w:t> </w:t>
            </w:r>
            <w:hyperlink r:id="rId6">
              <w:r>
                <w:rPr>
                  <w:color w:val="C5E2EE"/>
                  <w:sz w:val="28"/>
                  <w:u w:val="single" w:color="C5E2EE"/>
                </w:rPr>
                <w:t>LASTIC.CA/PAGES/5210264</w:t>
              </w:r>
            </w:hyperlink>
          </w:p>
          <w:p>
            <w:pPr>
              <w:pStyle w:val="TableParagraph"/>
              <w:spacing w:line="364" w:lineRule="auto" w:before="180"/>
              <w:ind w:left="694" w:right="508"/>
              <w:rPr>
                <w:sz w:val="28"/>
              </w:rPr>
            </w:pPr>
            <w:r>
              <w:rPr>
                <w:color w:val="C5E2EE"/>
                <w:sz w:val="28"/>
              </w:rPr>
              <w:t>THIS LINK WILL BE LIVE FROM MAY 8-12.</w:t>
            </w:r>
          </w:p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367" w:lineRule="auto"/>
              <w:ind w:left="947" w:right="753" w:hanging="6"/>
              <w:rPr>
                <w:sz w:val="28"/>
              </w:rPr>
            </w:pPr>
            <w:r>
              <w:rPr>
                <w:color w:val="FFFFFF"/>
                <w:sz w:val="28"/>
              </w:rPr>
              <w:t>PAYMENT METHODS: ONLINE: VISA, MC, AMEX</w:t>
            </w:r>
          </w:p>
          <w:p>
            <w:pPr>
              <w:pStyle w:val="TableParagraph"/>
              <w:ind w:left="699" w:right="508"/>
              <w:rPr>
                <w:sz w:val="28"/>
              </w:rPr>
            </w:pPr>
            <w:r>
              <w:rPr>
                <w:color w:val="FFFFFF"/>
                <w:sz w:val="28"/>
              </w:rPr>
              <w:t>IN-PERSON: CASH, CHEQUES, VISA, MC, AMEX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5840" w:h="12240" w:orient="landscape"/>
          <w:pgMar w:top="1140" w:bottom="280" w:left="300" w:right="16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5840" w:h="12240" w:orient="landscape"/>
      <w:pgMar w:top="1140" w:bottom="280" w:left="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virtualbookfairs.scholastic.ca/pages/521026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Eadie Ho</dc:creator>
  <dcterms:created xsi:type="dcterms:W3CDTF">2023-05-04T16:53:20Z</dcterms:created>
  <dcterms:modified xsi:type="dcterms:W3CDTF">2023-05-04T16:53:20Z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2023-05-04T00:00:00Z</vt:filetime>
  </property>
</Properties>
</file>