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48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595"/>
        <w:gridCol w:w="2460"/>
        <w:gridCol w:w="2685"/>
        <w:gridCol w:w="2460"/>
        <w:gridCol w:w="2280"/>
        <w:tblGridChange w:id="0">
          <w:tblGrid>
            <w:gridCol w:w="2595"/>
            <w:gridCol w:w="2460"/>
            <w:gridCol w:w="2685"/>
            <w:gridCol w:w="2460"/>
            <w:gridCol w:w="228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2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Stay Tuned on the Blog for more information!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School work will be going home on 28th (last full day of school)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 will be having waterpark days @suncrest park (details to come soon)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door Classroom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Body Science Presentations 9am (please be at school at the first bell @8:50)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Shade Day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(wear white. black or grey)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(Last Library Check out Day)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Athletic wear day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(jerseys, sport uniforms etc.)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80"/>
                <w:rtl w:val="0"/>
              </w:rPr>
              <w:t xml:space="preserve">All Library books due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Spirit Week! Red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(wear red)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Green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(wear green)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Blue Day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(wear blue)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Yellow Day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(wear yellow)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Sports Day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Dismissal at 1pm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(wear your house team colour)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Last Full Day of School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Dismissal at 3pm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Last Day of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Dismissal at 10am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B23ABF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B23ABF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B23ABF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B23ABF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B23ABF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B23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B23AB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BdutyTuoizMmX2GD/qAtK8fag==">AMUW2mVbHMDJKZxdpvUbrYMHuh2RHJT7hn5bxRj8OV32IXpXyH0CuRtM8q/iCJ54cEjqCsI1kCAqyc8cfFW9jfqOsxl0hURrmbqWBlsY7NopuZqhX5BbNKDHl621hIP0jc1VXzVLzZQG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2021-10-29T05:40:00Z</dcterms:created>
  <dc:creator>WinCalendar.com</dc:creator>
</cp:coreProperties>
</file>