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8" w:type="dxa"/>
        <w:tblInd w:w="-905" w:type="dxa"/>
        <w:tblLook w:val="04A0" w:firstRow="1" w:lastRow="0" w:firstColumn="1" w:lastColumn="0" w:noHBand="0" w:noVBand="1"/>
      </w:tblPr>
      <w:tblGrid>
        <w:gridCol w:w="2034"/>
        <w:gridCol w:w="3261"/>
        <w:gridCol w:w="3260"/>
        <w:gridCol w:w="2693"/>
      </w:tblGrid>
      <w:tr w:rsidR="009E7B0F" w:rsidRPr="002C2859" w:rsidTr="004F661D">
        <w:trPr>
          <w:trHeight w:val="1550"/>
        </w:trPr>
        <w:tc>
          <w:tcPr>
            <w:tcW w:w="2034" w:type="dxa"/>
          </w:tcPr>
          <w:p w:rsidR="009E7B0F" w:rsidRPr="00F569F1" w:rsidRDefault="002C2859">
            <w:pPr>
              <w:rPr>
                <w:rFonts w:ascii="Comic Sans MS" w:hAnsi="Comic Sans MS"/>
                <w:b/>
              </w:rPr>
            </w:pPr>
            <w:r w:rsidRPr="00F569F1">
              <w:rPr>
                <w:rFonts w:ascii="Comic Sans MS" w:hAnsi="Comic Sans MS"/>
                <w:b/>
              </w:rPr>
              <w:t>Gen</w:t>
            </w:r>
            <w:bookmarkStart w:id="0" w:name="_GoBack"/>
            <w:bookmarkEnd w:id="0"/>
            <w:r w:rsidRPr="00F569F1">
              <w:rPr>
                <w:rFonts w:ascii="Comic Sans MS" w:hAnsi="Comic Sans MS"/>
                <w:b/>
              </w:rPr>
              <w:t>etic Disorder</w:t>
            </w:r>
          </w:p>
        </w:tc>
        <w:tc>
          <w:tcPr>
            <w:tcW w:w="3261" w:type="dxa"/>
          </w:tcPr>
          <w:p w:rsidR="009E7B0F" w:rsidRPr="00F569F1" w:rsidRDefault="002C2859">
            <w:pPr>
              <w:rPr>
                <w:rFonts w:ascii="Comic Sans MS" w:hAnsi="Comic Sans MS"/>
                <w:b/>
              </w:rPr>
            </w:pPr>
            <w:r w:rsidRPr="00F569F1">
              <w:rPr>
                <w:rFonts w:ascii="Comic Sans MS" w:hAnsi="Comic Sans MS"/>
                <w:b/>
              </w:rPr>
              <w:t>What I understand about the genetic disorder before the reading</w:t>
            </w:r>
          </w:p>
        </w:tc>
        <w:tc>
          <w:tcPr>
            <w:tcW w:w="3260" w:type="dxa"/>
          </w:tcPr>
          <w:p w:rsidR="009E7B0F" w:rsidRPr="00F569F1" w:rsidRDefault="002C2859">
            <w:pPr>
              <w:rPr>
                <w:rFonts w:ascii="Comic Sans MS" w:hAnsi="Comic Sans MS"/>
                <w:b/>
              </w:rPr>
            </w:pPr>
            <w:r w:rsidRPr="00F569F1">
              <w:rPr>
                <w:rFonts w:ascii="Comic Sans MS" w:hAnsi="Comic Sans MS"/>
                <w:b/>
              </w:rPr>
              <w:t>What I now understand about the genetic disorder after the reading</w:t>
            </w:r>
          </w:p>
        </w:tc>
        <w:tc>
          <w:tcPr>
            <w:tcW w:w="2693" w:type="dxa"/>
          </w:tcPr>
          <w:p w:rsidR="009E7B0F" w:rsidRPr="00F569F1" w:rsidRDefault="002C2859">
            <w:pPr>
              <w:rPr>
                <w:rFonts w:ascii="Comic Sans MS" w:hAnsi="Comic Sans MS"/>
                <w:b/>
              </w:rPr>
            </w:pPr>
            <w:r w:rsidRPr="00F569F1">
              <w:rPr>
                <w:rFonts w:ascii="Comic Sans MS" w:hAnsi="Comic Sans MS"/>
                <w:b/>
              </w:rPr>
              <w:t>Questions I still have about the genetic disorder</w:t>
            </w:r>
          </w:p>
        </w:tc>
      </w:tr>
      <w:tr w:rsidR="009E7B0F" w:rsidRPr="002C2859" w:rsidTr="004F661D">
        <w:trPr>
          <w:trHeight w:val="742"/>
        </w:trPr>
        <w:tc>
          <w:tcPr>
            <w:tcW w:w="2034" w:type="dxa"/>
          </w:tcPr>
          <w:p w:rsidR="009E7B0F" w:rsidRPr="002C2859" w:rsidRDefault="002C2859">
            <w:pPr>
              <w:rPr>
                <w:rFonts w:ascii="Comic Sans MS" w:hAnsi="Comic Sans MS"/>
              </w:rPr>
            </w:pPr>
            <w:r w:rsidRPr="002C2859">
              <w:rPr>
                <w:rFonts w:ascii="Comic Sans MS" w:hAnsi="Comic Sans MS"/>
              </w:rPr>
              <w:t>Cystic Fibrosis</w:t>
            </w:r>
          </w:p>
        </w:tc>
        <w:tc>
          <w:tcPr>
            <w:tcW w:w="3261" w:type="dxa"/>
          </w:tcPr>
          <w:p w:rsidR="009E7B0F" w:rsidRPr="002C2859" w:rsidRDefault="009E7B0F">
            <w:pPr>
              <w:rPr>
                <w:rFonts w:ascii="Comic Sans MS" w:hAnsi="Comic Sans MS"/>
              </w:rPr>
            </w:pPr>
          </w:p>
        </w:tc>
        <w:tc>
          <w:tcPr>
            <w:tcW w:w="3260" w:type="dxa"/>
          </w:tcPr>
          <w:p w:rsidR="009E7B0F" w:rsidRPr="002C2859" w:rsidRDefault="009E7B0F">
            <w:pPr>
              <w:rPr>
                <w:rFonts w:ascii="Comic Sans MS" w:hAnsi="Comic Sans MS"/>
              </w:rPr>
            </w:pPr>
          </w:p>
        </w:tc>
        <w:tc>
          <w:tcPr>
            <w:tcW w:w="2693" w:type="dxa"/>
          </w:tcPr>
          <w:p w:rsidR="009E7B0F" w:rsidRDefault="009E7B0F">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Pr="002C2859" w:rsidRDefault="002C2859">
            <w:pPr>
              <w:rPr>
                <w:rFonts w:ascii="Comic Sans MS" w:hAnsi="Comic Sans MS"/>
              </w:rPr>
            </w:pPr>
          </w:p>
        </w:tc>
      </w:tr>
      <w:tr w:rsidR="009E7B0F" w:rsidRPr="002C2859" w:rsidTr="004F661D">
        <w:trPr>
          <w:trHeight w:val="716"/>
        </w:trPr>
        <w:tc>
          <w:tcPr>
            <w:tcW w:w="2034" w:type="dxa"/>
          </w:tcPr>
          <w:p w:rsidR="009E7B0F" w:rsidRPr="002C2859" w:rsidRDefault="002C2859">
            <w:pPr>
              <w:rPr>
                <w:rFonts w:ascii="Comic Sans MS" w:hAnsi="Comic Sans MS"/>
              </w:rPr>
            </w:pPr>
            <w:r w:rsidRPr="002C2859">
              <w:rPr>
                <w:rFonts w:ascii="Comic Sans MS" w:hAnsi="Comic Sans MS"/>
              </w:rPr>
              <w:t>Tay-Sachs disease</w:t>
            </w:r>
          </w:p>
        </w:tc>
        <w:tc>
          <w:tcPr>
            <w:tcW w:w="3261" w:type="dxa"/>
          </w:tcPr>
          <w:p w:rsidR="009E7B0F" w:rsidRPr="002C2859" w:rsidRDefault="009E7B0F">
            <w:pPr>
              <w:rPr>
                <w:rFonts w:ascii="Comic Sans MS" w:hAnsi="Comic Sans MS"/>
              </w:rPr>
            </w:pPr>
          </w:p>
        </w:tc>
        <w:tc>
          <w:tcPr>
            <w:tcW w:w="3260" w:type="dxa"/>
          </w:tcPr>
          <w:p w:rsidR="009E7B0F" w:rsidRPr="002C2859" w:rsidRDefault="009E7B0F">
            <w:pPr>
              <w:rPr>
                <w:rFonts w:ascii="Comic Sans MS" w:hAnsi="Comic Sans MS"/>
              </w:rPr>
            </w:pPr>
          </w:p>
        </w:tc>
        <w:tc>
          <w:tcPr>
            <w:tcW w:w="2693" w:type="dxa"/>
          </w:tcPr>
          <w:p w:rsidR="009E7B0F" w:rsidRDefault="009E7B0F">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Pr="002C2859" w:rsidRDefault="002C2859">
            <w:pPr>
              <w:rPr>
                <w:rFonts w:ascii="Comic Sans MS" w:hAnsi="Comic Sans MS"/>
              </w:rPr>
            </w:pPr>
          </w:p>
        </w:tc>
      </w:tr>
      <w:tr w:rsidR="009E7B0F" w:rsidRPr="002C2859" w:rsidTr="004F661D">
        <w:trPr>
          <w:trHeight w:val="742"/>
        </w:trPr>
        <w:tc>
          <w:tcPr>
            <w:tcW w:w="2034" w:type="dxa"/>
          </w:tcPr>
          <w:p w:rsidR="009E7B0F" w:rsidRPr="002C2859" w:rsidRDefault="002C2859">
            <w:pPr>
              <w:rPr>
                <w:rFonts w:ascii="Comic Sans MS" w:hAnsi="Comic Sans MS"/>
              </w:rPr>
            </w:pPr>
            <w:r w:rsidRPr="002C2859">
              <w:rPr>
                <w:rFonts w:ascii="Comic Sans MS" w:hAnsi="Comic Sans MS"/>
              </w:rPr>
              <w:t>Sickle-cell anemia</w:t>
            </w:r>
          </w:p>
        </w:tc>
        <w:tc>
          <w:tcPr>
            <w:tcW w:w="3261" w:type="dxa"/>
          </w:tcPr>
          <w:p w:rsidR="009E7B0F" w:rsidRPr="002C2859" w:rsidRDefault="009E7B0F">
            <w:pPr>
              <w:rPr>
                <w:rFonts w:ascii="Comic Sans MS" w:hAnsi="Comic Sans MS"/>
              </w:rPr>
            </w:pPr>
          </w:p>
        </w:tc>
        <w:tc>
          <w:tcPr>
            <w:tcW w:w="3260" w:type="dxa"/>
          </w:tcPr>
          <w:p w:rsidR="009E7B0F" w:rsidRPr="002C2859" w:rsidRDefault="009E7B0F">
            <w:pPr>
              <w:rPr>
                <w:rFonts w:ascii="Comic Sans MS" w:hAnsi="Comic Sans MS"/>
              </w:rPr>
            </w:pPr>
          </w:p>
        </w:tc>
        <w:tc>
          <w:tcPr>
            <w:tcW w:w="2693" w:type="dxa"/>
          </w:tcPr>
          <w:p w:rsidR="009E7B0F" w:rsidRDefault="009E7B0F">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Pr="002C2859" w:rsidRDefault="002C2859">
            <w:pPr>
              <w:rPr>
                <w:rFonts w:ascii="Comic Sans MS" w:hAnsi="Comic Sans MS"/>
              </w:rPr>
            </w:pPr>
          </w:p>
        </w:tc>
      </w:tr>
      <w:tr w:rsidR="009E7B0F" w:rsidRPr="002C2859" w:rsidTr="004F661D">
        <w:trPr>
          <w:trHeight w:val="716"/>
        </w:trPr>
        <w:tc>
          <w:tcPr>
            <w:tcW w:w="2034" w:type="dxa"/>
          </w:tcPr>
          <w:p w:rsidR="009E7B0F" w:rsidRPr="002C2859" w:rsidRDefault="002C2859">
            <w:pPr>
              <w:rPr>
                <w:rFonts w:ascii="Comic Sans MS" w:hAnsi="Comic Sans MS"/>
              </w:rPr>
            </w:pPr>
            <w:r>
              <w:rPr>
                <w:rFonts w:ascii="Comic Sans MS" w:hAnsi="Comic Sans MS"/>
              </w:rPr>
              <w:t>Hun</w:t>
            </w:r>
            <w:r w:rsidRPr="002C2859">
              <w:rPr>
                <w:rFonts w:ascii="Comic Sans MS" w:hAnsi="Comic Sans MS"/>
              </w:rPr>
              <w:t>tin</w:t>
            </w:r>
            <w:r>
              <w:rPr>
                <w:rFonts w:ascii="Comic Sans MS" w:hAnsi="Comic Sans MS"/>
              </w:rPr>
              <w:t>g</w:t>
            </w:r>
            <w:r w:rsidRPr="002C2859">
              <w:rPr>
                <w:rFonts w:ascii="Comic Sans MS" w:hAnsi="Comic Sans MS"/>
              </w:rPr>
              <w:t>ton’s diseas</w:t>
            </w:r>
            <w:r>
              <w:rPr>
                <w:rFonts w:ascii="Comic Sans MS" w:hAnsi="Comic Sans MS"/>
              </w:rPr>
              <w:t>e</w:t>
            </w:r>
          </w:p>
        </w:tc>
        <w:tc>
          <w:tcPr>
            <w:tcW w:w="3261" w:type="dxa"/>
          </w:tcPr>
          <w:p w:rsidR="009E7B0F" w:rsidRPr="002C2859" w:rsidRDefault="009E7B0F">
            <w:pPr>
              <w:rPr>
                <w:rFonts w:ascii="Comic Sans MS" w:hAnsi="Comic Sans MS"/>
              </w:rPr>
            </w:pPr>
          </w:p>
        </w:tc>
        <w:tc>
          <w:tcPr>
            <w:tcW w:w="3260" w:type="dxa"/>
          </w:tcPr>
          <w:p w:rsidR="009E7B0F" w:rsidRPr="002C2859" w:rsidRDefault="009E7B0F">
            <w:pPr>
              <w:rPr>
                <w:rFonts w:ascii="Comic Sans MS" w:hAnsi="Comic Sans MS"/>
              </w:rPr>
            </w:pPr>
          </w:p>
        </w:tc>
        <w:tc>
          <w:tcPr>
            <w:tcW w:w="2693" w:type="dxa"/>
          </w:tcPr>
          <w:p w:rsidR="009E7B0F" w:rsidRDefault="009E7B0F">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Default="002C2859">
            <w:pPr>
              <w:rPr>
                <w:rFonts w:ascii="Comic Sans MS" w:hAnsi="Comic Sans MS"/>
              </w:rPr>
            </w:pPr>
          </w:p>
          <w:p w:rsidR="002C2859" w:rsidRPr="002C2859" w:rsidRDefault="002C2859">
            <w:pPr>
              <w:rPr>
                <w:rFonts w:ascii="Comic Sans MS" w:hAnsi="Comic Sans MS"/>
              </w:rPr>
            </w:pPr>
          </w:p>
        </w:tc>
      </w:tr>
    </w:tbl>
    <w:p w:rsidR="00FE028E" w:rsidRPr="002C2859" w:rsidRDefault="00097593">
      <w:pPr>
        <w:rPr>
          <w:rFonts w:ascii="Comic Sans MS" w:hAnsi="Comic Sans MS"/>
        </w:rPr>
      </w:pPr>
      <w:r>
        <w:rPr>
          <w:noProof/>
        </w:rPr>
        <w:drawing>
          <wp:anchor distT="0" distB="0" distL="114300" distR="114300" simplePos="0" relativeHeight="251658240" behindDoc="1" locked="0" layoutInCell="1" allowOverlap="1" wp14:anchorId="1EC103D7" wp14:editId="6DBD0E1E">
            <wp:simplePos x="0" y="0"/>
            <wp:positionH relativeFrom="column">
              <wp:posOffset>4867609</wp:posOffset>
            </wp:positionH>
            <wp:positionV relativeFrom="paragraph">
              <wp:posOffset>-7774940</wp:posOffset>
            </wp:positionV>
            <wp:extent cx="1294765" cy="961003"/>
            <wp:effectExtent l="0" t="0" r="635" b="0"/>
            <wp:wrapNone/>
            <wp:docPr id="1" name="Picture 1" descr="Image result for genetic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tic disor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765" cy="9610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9F1" w:rsidRDefault="00F569F1">
      <w:pPr>
        <w:rPr>
          <w:rFonts w:ascii="Comic Sans MS" w:hAnsi="Comic Sans MS"/>
        </w:rPr>
      </w:pPr>
      <w:r w:rsidRPr="00867C04">
        <w:rPr>
          <w:rFonts w:ascii="Comic Sans MS" w:hAnsi="Comic Sans MS"/>
          <w:b/>
          <w:u w:val="single"/>
        </w:rPr>
        <w:t>Connections</w:t>
      </w:r>
      <w:r>
        <w:rPr>
          <w:rFonts w:ascii="Comic Sans MS" w:hAnsi="Comic Sans MS"/>
        </w:rPr>
        <w:t>:  Any personal, social media, or community connections to any of these genetic disorders?</w:t>
      </w:r>
    </w:p>
    <w:p w:rsidR="002C2859" w:rsidRDefault="00F569F1">
      <w:pPr>
        <w:rPr>
          <w:rFonts w:ascii="Comic Sans MS" w:hAnsi="Comic Sans MS"/>
        </w:rPr>
      </w:pPr>
      <w:r>
        <w:rPr>
          <w:rFonts w:ascii="Comic Sans MS" w:hAnsi="Comic Sans MS"/>
        </w:rPr>
        <w:t>______________________________________________________________________________________________________________________________________</w:t>
      </w:r>
      <w:r w:rsidR="002C2859">
        <w:rPr>
          <w:rFonts w:ascii="Comic Sans MS" w:hAnsi="Comic Sans MS"/>
        </w:rPr>
        <w:br w:type="page"/>
      </w:r>
    </w:p>
    <w:p w:rsidR="00867C04" w:rsidRDefault="002C2859" w:rsidP="002C2859">
      <w:pPr>
        <w:spacing w:after="0" w:line="240" w:lineRule="auto"/>
        <w:rPr>
          <w:rFonts w:ascii="Comic Sans MS" w:hAnsi="Comic Sans MS"/>
        </w:rPr>
      </w:pPr>
      <w:r w:rsidRPr="002C2859">
        <w:rPr>
          <w:rFonts w:ascii="Comic Sans MS" w:hAnsi="Comic Sans MS"/>
        </w:rPr>
        <w:lastRenderedPageBreak/>
        <w:t xml:space="preserve">Please read the section on technology and genetic testing and counseling.  </w:t>
      </w:r>
    </w:p>
    <w:p w:rsidR="00867C04" w:rsidRDefault="00867C04" w:rsidP="002C2859">
      <w:pPr>
        <w:spacing w:after="0" w:line="240" w:lineRule="auto"/>
        <w:rPr>
          <w:rFonts w:ascii="Comic Sans MS" w:hAnsi="Comic Sans MS"/>
        </w:rPr>
      </w:pPr>
    </w:p>
    <w:p w:rsidR="002C2859" w:rsidRDefault="002C2859" w:rsidP="002C2859">
      <w:pPr>
        <w:spacing w:after="0" w:line="240" w:lineRule="auto"/>
        <w:rPr>
          <w:rFonts w:ascii="Comic Sans MS" w:hAnsi="Comic Sans MS"/>
        </w:rPr>
      </w:pPr>
      <w:r w:rsidRPr="002C2859">
        <w:rPr>
          <w:rFonts w:ascii="Comic Sans MS" w:hAnsi="Comic Sans MS"/>
        </w:rPr>
        <w:t xml:space="preserve">Write down five points from this reading that you found interesting and important to share with someone else. </w:t>
      </w:r>
      <w:r w:rsidR="006E3A24">
        <w:rPr>
          <w:rFonts w:ascii="Comic Sans MS" w:hAnsi="Comic Sans MS"/>
        </w:rPr>
        <w:t>Please include at least one point from each section (Tests for Identifying Carriers, F</w:t>
      </w:r>
      <w:r w:rsidR="00F569F1">
        <w:rPr>
          <w:rFonts w:ascii="Comic Sans MS" w:hAnsi="Comic Sans MS"/>
        </w:rPr>
        <w:t>etal testing, newborn screening</w:t>
      </w:r>
      <w:r w:rsidR="006E3A24">
        <w:rPr>
          <w:rFonts w:ascii="Comic Sans MS" w:hAnsi="Comic Sans MS"/>
        </w:rPr>
        <w:t>)</w:t>
      </w:r>
    </w:p>
    <w:p w:rsidR="00867C04" w:rsidRDefault="00867C04" w:rsidP="002C2859">
      <w:pPr>
        <w:spacing w:after="0" w:line="240" w:lineRule="auto"/>
        <w:rPr>
          <w:rFonts w:ascii="Comic Sans MS" w:hAnsi="Comic Sans MS"/>
        </w:rPr>
      </w:pPr>
    </w:p>
    <w:p w:rsidR="00867C04" w:rsidRPr="002C2859" w:rsidRDefault="00867C04" w:rsidP="002C2859">
      <w:pPr>
        <w:spacing w:after="0" w:line="240" w:lineRule="auto"/>
        <w:rPr>
          <w:rFonts w:ascii="Comic Sans MS" w:hAnsi="Comic Sans MS"/>
        </w:rPr>
      </w:pPr>
    </w:p>
    <w:p w:rsidR="002C2859" w:rsidRDefault="002C2859" w:rsidP="002C2859">
      <w:pPr>
        <w:pStyle w:val="ListParagraph"/>
        <w:numPr>
          <w:ilvl w:val="0"/>
          <w:numId w:val="1"/>
        </w:numPr>
        <w:spacing w:after="0" w:line="720" w:lineRule="auto"/>
      </w:pPr>
      <w:r>
        <w:t>_________________________________________________________________________</w:t>
      </w:r>
    </w:p>
    <w:p w:rsidR="002C2859" w:rsidRDefault="002C2859" w:rsidP="002C2859">
      <w:pPr>
        <w:pStyle w:val="ListParagraph"/>
        <w:numPr>
          <w:ilvl w:val="0"/>
          <w:numId w:val="1"/>
        </w:numPr>
        <w:spacing w:after="0" w:line="720" w:lineRule="auto"/>
      </w:pPr>
      <w:r>
        <w:t>_________________________________________________________________________</w:t>
      </w:r>
    </w:p>
    <w:p w:rsidR="002C2859" w:rsidRDefault="002C2859" w:rsidP="002C2859">
      <w:pPr>
        <w:pStyle w:val="ListParagraph"/>
        <w:numPr>
          <w:ilvl w:val="0"/>
          <w:numId w:val="1"/>
        </w:numPr>
        <w:spacing w:after="0" w:line="720" w:lineRule="auto"/>
      </w:pPr>
      <w:r>
        <w:t>_________________________________________________________________________</w:t>
      </w:r>
    </w:p>
    <w:p w:rsidR="002C2859" w:rsidRDefault="002C2859" w:rsidP="002C2859">
      <w:pPr>
        <w:pStyle w:val="ListParagraph"/>
        <w:numPr>
          <w:ilvl w:val="0"/>
          <w:numId w:val="1"/>
        </w:numPr>
        <w:spacing w:after="0" w:line="720" w:lineRule="auto"/>
      </w:pPr>
      <w:r>
        <w:t>_________________________________________________________________________</w:t>
      </w:r>
    </w:p>
    <w:p w:rsidR="006E3A24" w:rsidRDefault="002C2859" w:rsidP="002C2859">
      <w:pPr>
        <w:pStyle w:val="ListParagraph"/>
        <w:numPr>
          <w:ilvl w:val="0"/>
          <w:numId w:val="1"/>
        </w:numPr>
        <w:spacing w:after="0" w:line="720" w:lineRule="auto"/>
      </w:pPr>
      <w:r>
        <w:t>_________________________________________________________________________</w:t>
      </w:r>
    </w:p>
    <w:p w:rsidR="002C2859" w:rsidRPr="00867C04" w:rsidRDefault="00867C04" w:rsidP="00867C04">
      <w:pPr>
        <w:spacing w:after="0" w:line="240" w:lineRule="auto"/>
        <w:rPr>
          <w:rFonts w:ascii="Comic Sans MS" w:hAnsi="Comic Sans MS"/>
          <w:b/>
          <w:sz w:val="24"/>
          <w:szCs w:val="24"/>
          <w:u w:val="single"/>
        </w:rPr>
      </w:pPr>
      <w:r w:rsidRPr="00867C04">
        <w:rPr>
          <w:rFonts w:ascii="Comic Sans MS" w:hAnsi="Comic Sans MS"/>
          <w:b/>
          <w:sz w:val="24"/>
          <w:szCs w:val="24"/>
          <w:u w:val="single"/>
        </w:rPr>
        <w:t>Evolution Connection Q:</w:t>
      </w:r>
    </w:p>
    <w:p w:rsidR="00867C04" w:rsidRDefault="00867C04" w:rsidP="00867C04">
      <w:pPr>
        <w:spacing w:after="0" w:line="240" w:lineRule="auto"/>
        <w:rPr>
          <w:rFonts w:ascii="Comic Sans MS" w:hAnsi="Comic Sans MS"/>
          <w:sz w:val="24"/>
          <w:szCs w:val="24"/>
        </w:rPr>
      </w:pPr>
      <w:r>
        <w:rPr>
          <w:rFonts w:ascii="Comic Sans MS" w:hAnsi="Comic Sans MS"/>
          <w:sz w:val="24"/>
          <w:szCs w:val="24"/>
        </w:rPr>
        <w:t>1. Over the past half century, there has been a trend in the United States and other developed countries for people to marry and start families later in life than did their parents and grandparents. What effects might this trend have on the frequency of late-acting dominant lethal alleles in the population?</w:t>
      </w:r>
    </w:p>
    <w:p w:rsidR="006E3A24" w:rsidRDefault="006E3A24" w:rsidP="006E3A24">
      <w:pPr>
        <w:rPr>
          <w:rFonts w:ascii="Comic Sans MS" w:hAnsi="Comic Sans MS"/>
          <w:sz w:val="24"/>
          <w:szCs w:val="24"/>
        </w:rPr>
      </w:pPr>
    </w:p>
    <w:p w:rsidR="00867C04" w:rsidRDefault="00867C04" w:rsidP="006E3A24">
      <w:pPr>
        <w:rPr>
          <w:rFonts w:ascii="Comic Sans MS" w:hAnsi="Comic Sans MS"/>
          <w:sz w:val="24"/>
          <w:szCs w:val="24"/>
        </w:rPr>
      </w:pPr>
    </w:p>
    <w:p w:rsidR="00867C04" w:rsidRDefault="00867C04" w:rsidP="006E3A24">
      <w:pPr>
        <w:rPr>
          <w:rFonts w:ascii="Comic Sans MS" w:hAnsi="Comic Sans MS"/>
          <w:sz w:val="24"/>
          <w:szCs w:val="24"/>
        </w:rPr>
      </w:pPr>
    </w:p>
    <w:p w:rsidR="00867C04" w:rsidRDefault="00867C04" w:rsidP="006E3A24">
      <w:pPr>
        <w:rPr>
          <w:rFonts w:ascii="Comic Sans MS" w:hAnsi="Comic Sans MS"/>
          <w:sz w:val="24"/>
          <w:szCs w:val="24"/>
        </w:rPr>
      </w:pPr>
    </w:p>
    <w:p w:rsidR="00867C04" w:rsidRDefault="00867C04" w:rsidP="00867C04">
      <w:pPr>
        <w:spacing w:after="0" w:line="240" w:lineRule="auto"/>
        <w:rPr>
          <w:rFonts w:ascii="Comic Sans MS" w:hAnsi="Comic Sans MS"/>
          <w:b/>
          <w:sz w:val="24"/>
          <w:szCs w:val="24"/>
          <w:u w:val="single"/>
        </w:rPr>
      </w:pPr>
      <w:r w:rsidRPr="00867C04">
        <w:rPr>
          <w:rFonts w:ascii="Comic Sans MS" w:hAnsi="Comic Sans MS"/>
          <w:b/>
          <w:sz w:val="24"/>
          <w:szCs w:val="24"/>
          <w:u w:val="single"/>
        </w:rPr>
        <w:t>Science, Technology and Society Q:</w:t>
      </w:r>
      <w:r>
        <w:rPr>
          <w:rFonts w:ascii="Comic Sans MS" w:hAnsi="Comic Sans MS"/>
          <w:b/>
          <w:sz w:val="24"/>
          <w:szCs w:val="24"/>
          <w:u w:val="single"/>
        </w:rPr>
        <w:t xml:space="preserve"> </w:t>
      </w:r>
    </w:p>
    <w:p w:rsidR="00867C04" w:rsidRPr="00867C04" w:rsidRDefault="00867C04" w:rsidP="00867C04">
      <w:pPr>
        <w:spacing w:after="0" w:line="240" w:lineRule="auto"/>
        <w:rPr>
          <w:rFonts w:ascii="Comic Sans MS" w:hAnsi="Comic Sans MS"/>
          <w:b/>
          <w:sz w:val="24"/>
          <w:szCs w:val="24"/>
          <w:u w:val="single"/>
        </w:rPr>
      </w:pPr>
      <w:r>
        <w:rPr>
          <w:rFonts w:ascii="Comic Sans MS" w:hAnsi="Comic Sans MS"/>
          <w:sz w:val="24"/>
          <w:szCs w:val="24"/>
        </w:rPr>
        <w:t xml:space="preserve">2. Imagine that one of your parents has Huntington’s disease. What is the probability that you, too will someday manifest the disease? There is no cure for Huntington’s. Would you want to be tested for the Huntington’s allele? Why or why not? </w:t>
      </w:r>
    </w:p>
    <w:sectPr w:rsidR="00867C04" w:rsidRPr="00867C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FBC" w:rsidRDefault="00BF1FBC" w:rsidP="002C2859">
      <w:pPr>
        <w:spacing w:after="0" w:line="240" w:lineRule="auto"/>
      </w:pPr>
      <w:r>
        <w:separator/>
      </w:r>
    </w:p>
  </w:endnote>
  <w:endnote w:type="continuationSeparator" w:id="0">
    <w:p w:rsidR="00BF1FBC" w:rsidRDefault="00BF1FBC" w:rsidP="002C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FBC" w:rsidRDefault="00BF1FBC" w:rsidP="002C2859">
      <w:pPr>
        <w:spacing w:after="0" w:line="240" w:lineRule="auto"/>
      </w:pPr>
      <w:r>
        <w:separator/>
      </w:r>
    </w:p>
  </w:footnote>
  <w:footnote w:type="continuationSeparator" w:id="0">
    <w:p w:rsidR="00BF1FBC" w:rsidRDefault="00BF1FBC" w:rsidP="002C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59" w:rsidRPr="002C2859" w:rsidRDefault="002C2859">
    <w:pPr>
      <w:pStyle w:val="Header"/>
      <w:rPr>
        <w:rFonts w:ascii="Comic Sans MS" w:hAnsi="Comic Sans MS"/>
        <w:lang w:val="en-CA"/>
      </w:rPr>
    </w:pPr>
    <w:r w:rsidRPr="002C2859">
      <w:rPr>
        <w:rFonts w:ascii="Comic Sans MS" w:hAnsi="Comic Sans MS"/>
        <w:lang w:val="en-CA"/>
      </w:rPr>
      <w:t>Biology 12 AP</w:t>
    </w:r>
    <w:r w:rsidR="006E3A24">
      <w:rPr>
        <w:rFonts w:ascii="Comic Sans MS" w:hAnsi="Comic Sans MS"/>
        <w:lang w:val="en-CA"/>
      </w:rPr>
      <w:br/>
      <w:t>Pages 275-281</w:t>
    </w:r>
  </w:p>
  <w:p w:rsidR="002C2859" w:rsidRDefault="002C2859">
    <w:pPr>
      <w:pStyle w:val="Header"/>
      <w:rPr>
        <w:lang w:val="en-CA"/>
      </w:rPr>
    </w:pPr>
    <w:r w:rsidRPr="002C2859">
      <w:rPr>
        <w:rFonts w:ascii="Comic Sans MS" w:hAnsi="Comic Sans MS"/>
        <w:lang w:val="en-CA"/>
      </w:rPr>
      <w:t>Name</w:t>
    </w:r>
    <w:r>
      <w:rPr>
        <w:lang w:val="en-CA"/>
      </w:rPr>
      <w:t>__________________________________________</w:t>
    </w:r>
  </w:p>
  <w:p w:rsidR="006E3A24" w:rsidRPr="002C2859" w:rsidRDefault="006E3A2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87DC7"/>
    <w:multiLevelType w:val="hybridMultilevel"/>
    <w:tmpl w:val="2FF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0F"/>
    <w:rsid w:val="000269B8"/>
    <w:rsid w:val="00097593"/>
    <w:rsid w:val="002C2859"/>
    <w:rsid w:val="004F661D"/>
    <w:rsid w:val="005F72E5"/>
    <w:rsid w:val="00645511"/>
    <w:rsid w:val="006E3A24"/>
    <w:rsid w:val="00867C04"/>
    <w:rsid w:val="0099558E"/>
    <w:rsid w:val="009E7B0F"/>
    <w:rsid w:val="00A11EC4"/>
    <w:rsid w:val="00A274F2"/>
    <w:rsid w:val="00AD17A2"/>
    <w:rsid w:val="00B74841"/>
    <w:rsid w:val="00BF1FBC"/>
    <w:rsid w:val="00F569F1"/>
    <w:rsid w:val="00FE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23EC-651E-4967-9DAD-FA29E58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859"/>
    <w:pPr>
      <w:ind w:left="720"/>
      <w:contextualSpacing/>
    </w:pPr>
  </w:style>
  <w:style w:type="paragraph" w:styleId="Header">
    <w:name w:val="header"/>
    <w:basedOn w:val="Normal"/>
    <w:link w:val="HeaderChar"/>
    <w:uiPriority w:val="99"/>
    <w:unhideWhenUsed/>
    <w:rsid w:val="002C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59"/>
  </w:style>
  <w:style w:type="paragraph" w:styleId="Footer">
    <w:name w:val="footer"/>
    <w:basedOn w:val="Normal"/>
    <w:link w:val="FooterChar"/>
    <w:uiPriority w:val="99"/>
    <w:unhideWhenUsed/>
    <w:rsid w:val="002C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Tara-Lynn OReilly</dc:creator>
  <cp:keywords/>
  <dc:description/>
  <cp:lastModifiedBy>Vanessa Norris</cp:lastModifiedBy>
  <cp:revision>3</cp:revision>
  <cp:lastPrinted>2020-01-08T21:59:00Z</cp:lastPrinted>
  <dcterms:created xsi:type="dcterms:W3CDTF">2019-02-25T21:30:00Z</dcterms:created>
  <dcterms:modified xsi:type="dcterms:W3CDTF">2020-01-08T23:04:00Z</dcterms:modified>
</cp:coreProperties>
</file>