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27DD" w14:textId="16741C3A" w:rsidR="00552C79" w:rsidRDefault="004140CB" w:rsidP="004732A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4732AD">
        <w:rPr>
          <w:rFonts w:ascii="Century Gothic" w:hAnsi="Century Gothic"/>
          <w:b/>
          <w:sz w:val="28"/>
          <w:szCs w:val="28"/>
        </w:rPr>
        <w:t xml:space="preserve"> Make Your Own Scale</w:t>
      </w:r>
    </w:p>
    <w:p w14:paraId="7F6BA885" w14:textId="1127EC98" w:rsidR="00FF4A27" w:rsidRPr="00511DC2" w:rsidRDefault="00FF4A27" w:rsidP="00511DC2">
      <w:pPr>
        <w:jc w:val="both"/>
        <w:rPr>
          <w:rFonts w:ascii="Century Gothic" w:hAnsi="Century Gothic"/>
          <w:sz w:val="28"/>
          <w:szCs w:val="28"/>
        </w:rPr>
      </w:pPr>
      <w:r w:rsidRPr="00511DC2">
        <w:rPr>
          <w:rFonts w:ascii="Century Gothic" w:hAnsi="Century Gothic"/>
          <w:sz w:val="28"/>
          <w:szCs w:val="28"/>
        </w:rPr>
        <w:t xml:space="preserve">When we measure, we are comparing. </w:t>
      </w:r>
      <w:r w:rsidR="006E1762" w:rsidRPr="00511DC2">
        <w:rPr>
          <w:rFonts w:ascii="Century Gothic" w:hAnsi="Century Gothic"/>
          <w:sz w:val="28"/>
          <w:szCs w:val="28"/>
        </w:rPr>
        <w:t>We can find things that are</w:t>
      </w:r>
      <w:r w:rsidR="00BD5D82">
        <w:rPr>
          <w:rFonts w:ascii="Century Gothic" w:hAnsi="Century Gothic"/>
          <w:sz w:val="28"/>
          <w:szCs w:val="28"/>
        </w:rPr>
        <w:t xml:space="preserve"> </w:t>
      </w:r>
      <w:r w:rsidR="006E1762" w:rsidRPr="00511DC2">
        <w:rPr>
          <w:rFonts w:ascii="Century Gothic" w:hAnsi="Century Gothic"/>
          <w:sz w:val="28"/>
          <w:szCs w:val="28"/>
        </w:rPr>
        <w:t>shorter</w:t>
      </w:r>
      <w:r w:rsidR="00BD5D82" w:rsidRPr="00BD5D82">
        <w:rPr>
          <w:rFonts w:ascii="Century Gothic" w:hAnsi="Century Gothic"/>
          <w:sz w:val="28"/>
          <w:szCs w:val="28"/>
        </w:rPr>
        <w:t xml:space="preserve"> </w:t>
      </w:r>
      <w:r w:rsidR="00BD5D82" w:rsidRPr="00511DC2">
        <w:rPr>
          <w:rFonts w:ascii="Century Gothic" w:hAnsi="Century Gothic"/>
          <w:sz w:val="28"/>
          <w:szCs w:val="28"/>
        </w:rPr>
        <w:t>or</w:t>
      </w:r>
      <w:r w:rsidR="00BD5D82">
        <w:rPr>
          <w:rFonts w:ascii="Century Gothic" w:hAnsi="Century Gothic"/>
          <w:sz w:val="28"/>
          <w:szCs w:val="28"/>
        </w:rPr>
        <w:t xml:space="preserve"> longer</w:t>
      </w:r>
      <w:r w:rsidR="006E1762" w:rsidRPr="00511DC2">
        <w:rPr>
          <w:rFonts w:ascii="Century Gothic" w:hAnsi="Century Gothic"/>
          <w:sz w:val="28"/>
          <w:szCs w:val="28"/>
        </w:rPr>
        <w:t xml:space="preserve">. We can also find things that are </w:t>
      </w:r>
      <w:r w:rsidR="00823D65" w:rsidRPr="00511DC2">
        <w:rPr>
          <w:rFonts w:ascii="Century Gothic" w:hAnsi="Century Gothic"/>
          <w:sz w:val="28"/>
          <w:szCs w:val="28"/>
        </w:rPr>
        <w:t xml:space="preserve">lighter or heavier. When we are measuring things that are lighter/heavier, we are measuring </w:t>
      </w:r>
      <w:r w:rsidR="00F71F69">
        <w:rPr>
          <w:rFonts w:ascii="Century Gothic" w:hAnsi="Century Gothic"/>
          <w:sz w:val="28"/>
          <w:szCs w:val="28"/>
        </w:rPr>
        <w:t>mass</w:t>
      </w:r>
      <w:r w:rsidR="00C00342">
        <w:rPr>
          <w:rFonts w:ascii="Century Gothic" w:hAnsi="Century Gothic"/>
          <w:sz w:val="28"/>
          <w:szCs w:val="28"/>
        </w:rPr>
        <w:t>. S</w:t>
      </w:r>
      <w:r w:rsidR="00F71F69">
        <w:rPr>
          <w:rFonts w:ascii="Century Gothic" w:hAnsi="Century Gothic"/>
          <w:sz w:val="28"/>
          <w:szCs w:val="28"/>
        </w:rPr>
        <w:t xml:space="preserve">ometimes </w:t>
      </w:r>
      <w:r w:rsidR="002F1057">
        <w:rPr>
          <w:rFonts w:ascii="Century Gothic" w:hAnsi="Century Gothic"/>
          <w:sz w:val="28"/>
          <w:szCs w:val="28"/>
        </w:rPr>
        <w:t>we</w:t>
      </w:r>
      <w:r w:rsidR="00F71F69">
        <w:rPr>
          <w:rFonts w:ascii="Century Gothic" w:hAnsi="Century Gothic"/>
          <w:sz w:val="28"/>
          <w:szCs w:val="28"/>
        </w:rPr>
        <w:t xml:space="preserve"> call</w:t>
      </w:r>
      <w:r w:rsidR="002F1057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2F1057">
        <w:rPr>
          <w:rFonts w:ascii="Century Gothic" w:hAnsi="Century Gothic"/>
          <w:sz w:val="28"/>
          <w:szCs w:val="28"/>
        </w:rPr>
        <w:t xml:space="preserve">this </w:t>
      </w:r>
      <w:r w:rsidR="00F71F69">
        <w:rPr>
          <w:rFonts w:ascii="Century Gothic" w:hAnsi="Century Gothic"/>
          <w:sz w:val="28"/>
          <w:szCs w:val="28"/>
        </w:rPr>
        <w:t xml:space="preserve"> weigh</w:t>
      </w:r>
      <w:r w:rsidR="00C00342">
        <w:rPr>
          <w:rFonts w:ascii="Century Gothic" w:hAnsi="Century Gothic"/>
          <w:sz w:val="28"/>
          <w:szCs w:val="28"/>
        </w:rPr>
        <w:t>t</w:t>
      </w:r>
      <w:proofErr w:type="gramEnd"/>
      <w:r w:rsidR="00C00342">
        <w:rPr>
          <w:rFonts w:ascii="Century Gothic" w:hAnsi="Century Gothic"/>
          <w:sz w:val="28"/>
          <w:szCs w:val="28"/>
        </w:rPr>
        <w:t xml:space="preserve"> but scientists and mathematicians call it mass</w:t>
      </w:r>
      <w:r w:rsidR="00F71F69">
        <w:rPr>
          <w:rFonts w:ascii="Century Gothic" w:hAnsi="Century Gothic"/>
          <w:sz w:val="28"/>
          <w:szCs w:val="28"/>
        </w:rPr>
        <w:t xml:space="preserve">. </w:t>
      </w:r>
    </w:p>
    <w:p w14:paraId="47BD7906" w14:textId="2880DACB" w:rsidR="004732AD" w:rsidRDefault="004732AD" w:rsidP="004732AD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C7F9C8" wp14:editId="1CC817E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632021" cy="3605530"/>
            <wp:effectExtent l="0" t="0" r="0" b="0"/>
            <wp:wrapSquare wrapText="bothSides"/>
            <wp:docPr id="2" name="Picture 2" descr="DIY Balancing Scale | Math centers, Preschool science, Scienc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Balancing Scale | Math centers, Preschool science, Science f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21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CD9">
        <w:rPr>
          <w:rFonts w:ascii="Century Gothic" w:hAnsi="Century Gothic"/>
          <w:sz w:val="28"/>
          <w:szCs w:val="28"/>
        </w:rPr>
        <w:t xml:space="preserve">Today, you are going to create a balance scale to compare the mass of items in your house. </w:t>
      </w:r>
    </w:p>
    <w:p w14:paraId="72566D51" w14:textId="4B5847B7" w:rsidR="000D1CD9" w:rsidRDefault="0001300F" w:rsidP="004732A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</w:t>
      </w:r>
      <w:r w:rsidR="000D1CD9">
        <w:rPr>
          <w:rFonts w:ascii="Century Gothic" w:hAnsi="Century Gothic"/>
          <w:sz w:val="28"/>
          <w:szCs w:val="28"/>
        </w:rPr>
        <w:t xml:space="preserve">tart by making your scale. </w:t>
      </w:r>
    </w:p>
    <w:p w14:paraId="62DF2EC1" w14:textId="26906A8F" w:rsidR="000D1CD9" w:rsidRDefault="000D1CD9" w:rsidP="004732A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will need:</w:t>
      </w:r>
    </w:p>
    <w:p w14:paraId="0D54A860" w14:textId="6926334B" w:rsidR="000D1CD9" w:rsidRPr="00182C4A" w:rsidRDefault="000D1CD9" w:rsidP="00645732">
      <w:pPr>
        <w:pStyle w:val="ListParagraph"/>
        <w:numPr>
          <w:ilvl w:val="6"/>
          <w:numId w:val="9"/>
        </w:numPr>
        <w:rPr>
          <w:rFonts w:ascii="Century Gothic" w:hAnsi="Century Gothic"/>
          <w:sz w:val="28"/>
          <w:szCs w:val="28"/>
        </w:rPr>
      </w:pPr>
      <w:r w:rsidRPr="00182C4A">
        <w:rPr>
          <w:rFonts w:ascii="Century Gothic" w:hAnsi="Century Gothic"/>
          <w:sz w:val="28"/>
          <w:szCs w:val="28"/>
        </w:rPr>
        <w:t>A clothing hanger</w:t>
      </w:r>
    </w:p>
    <w:p w14:paraId="798AA2E1" w14:textId="74D8175D" w:rsidR="000D1CD9" w:rsidRDefault="000D1CD9" w:rsidP="00B97769">
      <w:pPr>
        <w:pStyle w:val="ListParagraph"/>
        <w:numPr>
          <w:ilvl w:val="6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String or yarn</w:t>
      </w:r>
    </w:p>
    <w:p w14:paraId="21054D03" w14:textId="0B192644" w:rsidR="00577B99" w:rsidRDefault="00577B99" w:rsidP="00941099">
      <w:pPr>
        <w:pStyle w:val="ListParagraph"/>
        <w:numPr>
          <w:ilvl w:val="6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 containers that are the same size</w:t>
      </w:r>
    </w:p>
    <w:p w14:paraId="5EDDC4C2" w14:textId="0355E6BF" w:rsidR="00E16EFC" w:rsidRDefault="003162A5" w:rsidP="00E16EFC">
      <w:pPr>
        <w:ind w:left="39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Use the picture to </w:t>
      </w:r>
      <w:r w:rsidR="00372752">
        <w:rPr>
          <w:rFonts w:ascii="Century Gothic" w:hAnsi="Century Gothic"/>
          <w:sz w:val="28"/>
          <w:szCs w:val="28"/>
        </w:rPr>
        <w:t xml:space="preserve">show you how to create your scale. </w:t>
      </w:r>
    </w:p>
    <w:p w14:paraId="1181D8C6" w14:textId="3D65DDED" w:rsidR="00372752" w:rsidRDefault="00372752" w:rsidP="00E16EFC">
      <w:pPr>
        <w:ind w:left="3960"/>
        <w:rPr>
          <w:rFonts w:ascii="Century Gothic" w:hAnsi="Century Gothic"/>
          <w:sz w:val="28"/>
          <w:szCs w:val="28"/>
        </w:rPr>
      </w:pPr>
    </w:p>
    <w:p w14:paraId="6AD59514" w14:textId="77777777" w:rsidR="003D3399" w:rsidRDefault="003D3399" w:rsidP="00372752">
      <w:pPr>
        <w:rPr>
          <w:rFonts w:ascii="Century Gothic" w:hAnsi="Century Gothic"/>
          <w:sz w:val="28"/>
          <w:szCs w:val="28"/>
        </w:rPr>
      </w:pPr>
    </w:p>
    <w:p w14:paraId="07FF9735" w14:textId="36D6D5D1" w:rsidR="00372752" w:rsidRDefault="00CD33BD" w:rsidP="0037275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Once you have created your scale, c</w:t>
      </w:r>
      <w:r w:rsidR="007A682C">
        <w:rPr>
          <w:rFonts w:ascii="Century Gothic" w:hAnsi="Century Gothic"/>
          <w:sz w:val="28"/>
          <w:szCs w:val="28"/>
        </w:rPr>
        <w:t>hoose an object that will you will use to compare. Put it on one side</w:t>
      </w:r>
      <w:r w:rsidR="00A84576">
        <w:rPr>
          <w:rFonts w:ascii="Century Gothic" w:hAnsi="Century Gothic"/>
          <w:sz w:val="28"/>
          <w:szCs w:val="28"/>
        </w:rPr>
        <w:t xml:space="preserve"> of the scale. Now find objects that </w:t>
      </w:r>
      <w:proofErr w:type="gramStart"/>
      <w:r w:rsidR="00A84576">
        <w:rPr>
          <w:rFonts w:ascii="Century Gothic" w:hAnsi="Century Gothic"/>
          <w:sz w:val="28"/>
          <w:szCs w:val="28"/>
        </w:rPr>
        <w:t>are:</w:t>
      </w:r>
      <w:r w:rsidR="002266B0">
        <w:rPr>
          <w:rFonts w:ascii="Century Gothic" w:hAnsi="Century Gothic"/>
          <w:sz w:val="28"/>
          <w:szCs w:val="28"/>
        </w:rPr>
        <w:t>,</w:t>
      </w:r>
      <w:proofErr w:type="gramEnd"/>
      <w:r w:rsidR="002266B0">
        <w:rPr>
          <w:rFonts w:ascii="Century Gothic" w:hAnsi="Century Gothic"/>
          <w:sz w:val="28"/>
          <w:szCs w:val="28"/>
        </w:rPr>
        <w:t xml:space="preserve"> lighter,</w:t>
      </w:r>
      <w:r w:rsidR="00DE6552">
        <w:rPr>
          <w:rFonts w:ascii="Century Gothic" w:hAnsi="Century Gothic"/>
          <w:sz w:val="28"/>
          <w:szCs w:val="28"/>
        </w:rPr>
        <w:t xml:space="preserve"> same, and </w:t>
      </w:r>
      <w:r w:rsidR="00DE6552">
        <w:rPr>
          <w:rFonts w:ascii="Century Gothic" w:hAnsi="Century Gothic"/>
          <w:sz w:val="28"/>
          <w:szCs w:val="28"/>
        </w:rPr>
        <w:t>heavier</w:t>
      </w:r>
      <w:r w:rsidR="00DE6552">
        <w:rPr>
          <w:rFonts w:ascii="Century Gothic" w:hAnsi="Century Gothic"/>
          <w:sz w:val="28"/>
          <w:szCs w:val="28"/>
        </w:rPr>
        <w:t xml:space="preserve"> than </w:t>
      </w:r>
      <w:r w:rsidR="002266B0">
        <w:rPr>
          <w:rFonts w:ascii="Century Gothic" w:hAnsi="Century Gothic"/>
          <w:sz w:val="28"/>
          <w:szCs w:val="28"/>
        </w:rPr>
        <w:t>your object. You could make a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1057" w14:paraId="5764CB91" w14:textId="77777777" w:rsidTr="007B6200">
        <w:tc>
          <w:tcPr>
            <w:tcW w:w="9350" w:type="dxa"/>
            <w:gridSpan w:val="3"/>
          </w:tcPr>
          <w:p w14:paraId="77E64151" w14:textId="4EF4E1EE" w:rsidR="002F1057" w:rsidRDefault="002F1057" w:rsidP="002F105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Object: </w:t>
            </w:r>
          </w:p>
        </w:tc>
      </w:tr>
      <w:tr w:rsidR="002266B0" w14:paraId="1DEFF6D5" w14:textId="77777777" w:rsidTr="002266B0">
        <w:tc>
          <w:tcPr>
            <w:tcW w:w="3116" w:type="dxa"/>
          </w:tcPr>
          <w:p w14:paraId="64C68676" w14:textId="42A982EE" w:rsidR="002266B0" w:rsidRDefault="00194B13" w:rsidP="00194B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Lighter</w:t>
            </w:r>
          </w:p>
        </w:tc>
        <w:tc>
          <w:tcPr>
            <w:tcW w:w="3117" w:type="dxa"/>
          </w:tcPr>
          <w:p w14:paraId="2F2155A7" w14:textId="799DAF43" w:rsidR="002266B0" w:rsidRDefault="00194B13" w:rsidP="00194B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Same</w:t>
            </w:r>
          </w:p>
        </w:tc>
        <w:tc>
          <w:tcPr>
            <w:tcW w:w="3117" w:type="dxa"/>
          </w:tcPr>
          <w:p w14:paraId="2CDFBA04" w14:textId="4D4732E2" w:rsidR="002266B0" w:rsidRDefault="00194B13" w:rsidP="00194B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Heavier</w:t>
            </w:r>
          </w:p>
        </w:tc>
      </w:tr>
      <w:tr w:rsidR="002266B0" w14:paraId="7B076FB5" w14:textId="77777777" w:rsidTr="002266B0">
        <w:tc>
          <w:tcPr>
            <w:tcW w:w="3116" w:type="dxa"/>
          </w:tcPr>
          <w:p w14:paraId="55E29ED5" w14:textId="77777777" w:rsidR="002266B0" w:rsidRDefault="002266B0" w:rsidP="003727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65615EB" w14:textId="377E6655" w:rsidR="002F1057" w:rsidRDefault="002F1057" w:rsidP="00372752">
            <w:pPr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  <w:p w14:paraId="0728900B" w14:textId="1009BB3C" w:rsidR="002F1057" w:rsidRDefault="002F1057" w:rsidP="003727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0609F12" w14:textId="75C3712B" w:rsidR="002F1057" w:rsidRDefault="002F1057" w:rsidP="003727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5D97395" w14:textId="623409CC" w:rsidR="002F1057" w:rsidRDefault="002F1057" w:rsidP="003727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168BBD1" w14:textId="77777777" w:rsidR="002F1057" w:rsidRDefault="002F1057" w:rsidP="003727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9DD18E1" w14:textId="670396C1" w:rsidR="002266B0" w:rsidRDefault="002266B0" w:rsidP="00372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103EDD" w14:textId="77777777" w:rsidR="002266B0" w:rsidRDefault="002266B0" w:rsidP="00372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44876EE" w14:textId="77777777" w:rsidR="002266B0" w:rsidRDefault="002266B0" w:rsidP="003727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7D8E3ED" w14:textId="77777777" w:rsidR="002266B0" w:rsidRPr="00E16EFC" w:rsidRDefault="002266B0" w:rsidP="002F1057">
      <w:pPr>
        <w:rPr>
          <w:rFonts w:ascii="Century Gothic" w:hAnsi="Century Gothic"/>
          <w:sz w:val="28"/>
          <w:szCs w:val="28"/>
        </w:rPr>
      </w:pPr>
    </w:p>
    <w:sectPr w:rsidR="002266B0" w:rsidRPr="00E16EFC" w:rsidSect="002053A2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CC476A"/>
    <w:multiLevelType w:val="hybridMultilevel"/>
    <w:tmpl w:val="DE8C5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20DD"/>
    <w:multiLevelType w:val="hybridMultilevel"/>
    <w:tmpl w:val="DCC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1300F"/>
    <w:rsid w:val="000211B3"/>
    <w:rsid w:val="000258E4"/>
    <w:rsid w:val="000259AC"/>
    <w:rsid w:val="00033656"/>
    <w:rsid w:val="000430E8"/>
    <w:rsid w:val="0007145B"/>
    <w:rsid w:val="00072D05"/>
    <w:rsid w:val="0008582F"/>
    <w:rsid w:val="000D1CD9"/>
    <w:rsid w:val="000D2637"/>
    <w:rsid w:val="000F4DE9"/>
    <w:rsid w:val="00113A65"/>
    <w:rsid w:val="00164A2C"/>
    <w:rsid w:val="0016612F"/>
    <w:rsid w:val="0017526A"/>
    <w:rsid w:val="00175308"/>
    <w:rsid w:val="00176848"/>
    <w:rsid w:val="00182C4A"/>
    <w:rsid w:val="00183666"/>
    <w:rsid w:val="00194B13"/>
    <w:rsid w:val="001A4CF3"/>
    <w:rsid w:val="001B38BF"/>
    <w:rsid w:val="001E29AD"/>
    <w:rsid w:val="002053A2"/>
    <w:rsid w:val="002266B0"/>
    <w:rsid w:val="00233EE4"/>
    <w:rsid w:val="00276FB4"/>
    <w:rsid w:val="002B466F"/>
    <w:rsid w:val="002D0E06"/>
    <w:rsid w:val="002F1057"/>
    <w:rsid w:val="003162A5"/>
    <w:rsid w:val="00362655"/>
    <w:rsid w:val="00372752"/>
    <w:rsid w:val="00382AD2"/>
    <w:rsid w:val="003A2422"/>
    <w:rsid w:val="003B2AA1"/>
    <w:rsid w:val="003B6C3C"/>
    <w:rsid w:val="003D3399"/>
    <w:rsid w:val="00401D5F"/>
    <w:rsid w:val="00413325"/>
    <w:rsid w:val="004140CB"/>
    <w:rsid w:val="004322A6"/>
    <w:rsid w:val="00433112"/>
    <w:rsid w:val="00441E91"/>
    <w:rsid w:val="004732AD"/>
    <w:rsid w:val="00483003"/>
    <w:rsid w:val="004B6B29"/>
    <w:rsid w:val="00511DC2"/>
    <w:rsid w:val="00523F51"/>
    <w:rsid w:val="00552C79"/>
    <w:rsid w:val="00577B99"/>
    <w:rsid w:val="0059491B"/>
    <w:rsid w:val="005A1BBE"/>
    <w:rsid w:val="005D1377"/>
    <w:rsid w:val="005E0CB5"/>
    <w:rsid w:val="005E7C60"/>
    <w:rsid w:val="006148AF"/>
    <w:rsid w:val="006171BE"/>
    <w:rsid w:val="00645732"/>
    <w:rsid w:val="00651189"/>
    <w:rsid w:val="006660A5"/>
    <w:rsid w:val="006D2336"/>
    <w:rsid w:val="006E1762"/>
    <w:rsid w:val="0070383C"/>
    <w:rsid w:val="007A1003"/>
    <w:rsid w:val="007A2260"/>
    <w:rsid w:val="007A682C"/>
    <w:rsid w:val="007D5EA7"/>
    <w:rsid w:val="007E0AB0"/>
    <w:rsid w:val="00815DA3"/>
    <w:rsid w:val="00823D65"/>
    <w:rsid w:val="00824AF5"/>
    <w:rsid w:val="008667F6"/>
    <w:rsid w:val="00870743"/>
    <w:rsid w:val="008817CF"/>
    <w:rsid w:val="008D2705"/>
    <w:rsid w:val="009339D1"/>
    <w:rsid w:val="00941099"/>
    <w:rsid w:val="009D57D2"/>
    <w:rsid w:val="00A143E9"/>
    <w:rsid w:val="00A442E5"/>
    <w:rsid w:val="00A63010"/>
    <w:rsid w:val="00A84576"/>
    <w:rsid w:val="00AF547C"/>
    <w:rsid w:val="00B1200C"/>
    <w:rsid w:val="00B23704"/>
    <w:rsid w:val="00B26279"/>
    <w:rsid w:val="00B83C49"/>
    <w:rsid w:val="00B912CE"/>
    <w:rsid w:val="00B97769"/>
    <w:rsid w:val="00BB2971"/>
    <w:rsid w:val="00BD2FAB"/>
    <w:rsid w:val="00BD5D82"/>
    <w:rsid w:val="00C00342"/>
    <w:rsid w:val="00C154A2"/>
    <w:rsid w:val="00C170E6"/>
    <w:rsid w:val="00C204A8"/>
    <w:rsid w:val="00C54722"/>
    <w:rsid w:val="00C718FD"/>
    <w:rsid w:val="00CC7AEC"/>
    <w:rsid w:val="00CD33BD"/>
    <w:rsid w:val="00CF6894"/>
    <w:rsid w:val="00D54842"/>
    <w:rsid w:val="00D734CE"/>
    <w:rsid w:val="00DA56F1"/>
    <w:rsid w:val="00DC41E0"/>
    <w:rsid w:val="00DE6552"/>
    <w:rsid w:val="00E00943"/>
    <w:rsid w:val="00E16EFC"/>
    <w:rsid w:val="00E33782"/>
    <w:rsid w:val="00E33E2C"/>
    <w:rsid w:val="00E84FEE"/>
    <w:rsid w:val="00ED18FF"/>
    <w:rsid w:val="00F300C5"/>
    <w:rsid w:val="00F64620"/>
    <w:rsid w:val="00F71F69"/>
    <w:rsid w:val="00F72EFE"/>
    <w:rsid w:val="00F74552"/>
    <w:rsid w:val="00F75273"/>
    <w:rsid w:val="00F765A7"/>
    <w:rsid w:val="00F81AE4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22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34</cp:revision>
  <cp:lastPrinted>2020-04-06T16:03:00Z</cp:lastPrinted>
  <dcterms:created xsi:type="dcterms:W3CDTF">2020-05-12T03:34:00Z</dcterms:created>
  <dcterms:modified xsi:type="dcterms:W3CDTF">2020-05-17T21:12:00Z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