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B161" w14:textId="0DB44D41" w:rsidR="004007B2" w:rsidRDefault="00E456A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Sight Word Spelling and Sentence Writing</w:t>
      </w:r>
    </w:p>
    <w:p w14:paraId="5640F0E9" w14:textId="476D8AC4" w:rsidR="00A2659F" w:rsidRDefault="00E456A8">
      <w:pPr>
        <w:rPr>
          <w:rFonts w:ascii="Century Gothic" w:hAnsi="Century Gothic"/>
          <w:sz w:val="32"/>
          <w:szCs w:val="32"/>
        </w:rPr>
      </w:pPr>
      <w:r w:rsidRPr="00E456A8">
        <w:rPr>
          <w:rFonts w:ascii="Century Gothic" w:hAnsi="Century Gothic"/>
          <w:sz w:val="32"/>
          <w:szCs w:val="32"/>
        </w:rPr>
        <w:t xml:space="preserve">You have done this activity in the </w:t>
      </w:r>
      <w:r w:rsidR="006C1649" w:rsidRPr="00E456A8">
        <w:rPr>
          <w:rFonts w:ascii="Century Gothic" w:hAnsi="Century Gothic"/>
          <w:sz w:val="32"/>
          <w:szCs w:val="32"/>
        </w:rPr>
        <w:t>classroom,</w:t>
      </w:r>
      <w:r w:rsidRPr="00E456A8">
        <w:rPr>
          <w:rFonts w:ascii="Century Gothic" w:hAnsi="Century Gothic"/>
          <w:sz w:val="32"/>
          <w:szCs w:val="32"/>
        </w:rPr>
        <w:t xml:space="preserve"> so I am hoping that you remember how to do it. </w:t>
      </w:r>
      <w:r w:rsidR="00147807">
        <w:rPr>
          <w:rFonts w:ascii="Century Gothic" w:hAnsi="Century Gothic"/>
          <w:sz w:val="32"/>
          <w:szCs w:val="32"/>
        </w:rPr>
        <w:t>To find today’s sight words, please go to your student portfolio section of the blog</w:t>
      </w:r>
      <w:r w:rsidR="0023400B">
        <w:rPr>
          <w:rFonts w:ascii="Century Gothic" w:hAnsi="Century Gothic"/>
          <w:sz w:val="32"/>
          <w:szCs w:val="32"/>
        </w:rPr>
        <w:t xml:space="preserve"> (more instructions on where to find this below)</w:t>
      </w:r>
      <w:r w:rsidR="00147807">
        <w:rPr>
          <w:rFonts w:ascii="Century Gothic" w:hAnsi="Century Gothic"/>
          <w:sz w:val="32"/>
          <w:szCs w:val="32"/>
        </w:rPr>
        <w:t>.</w:t>
      </w:r>
    </w:p>
    <w:p w14:paraId="59046358" w14:textId="331C71B8" w:rsidR="00E456A8" w:rsidRDefault="00A2659F" w:rsidP="00A2659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Write each of today’s sight words 3 times. </w:t>
      </w:r>
    </w:p>
    <w:p w14:paraId="623BCB93" w14:textId="37C5FF5D" w:rsidR="00A2659F" w:rsidRDefault="00A2659F" w:rsidP="00A2659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Close your eyes and practice spelling each word 3 times. </w:t>
      </w:r>
    </w:p>
    <w:p w14:paraId="41E26D26" w14:textId="68770356" w:rsidR="00A2659F" w:rsidRDefault="006C1649" w:rsidP="00A2659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Use each of your sight words in a sentence. It is okay if you use more than one sight word in a sentence </w:t>
      </w:r>
      <w:proofErr w:type="gramStart"/>
      <w:r>
        <w:rPr>
          <w:rFonts w:ascii="Century Gothic" w:hAnsi="Century Gothic"/>
          <w:sz w:val="32"/>
          <w:szCs w:val="32"/>
        </w:rPr>
        <w:t>as long as</w:t>
      </w:r>
      <w:proofErr w:type="gramEnd"/>
      <w:r>
        <w:rPr>
          <w:rFonts w:ascii="Century Gothic" w:hAnsi="Century Gothic"/>
          <w:sz w:val="32"/>
          <w:szCs w:val="32"/>
        </w:rPr>
        <w:t xml:space="preserve"> it makes sense. </w:t>
      </w:r>
    </w:p>
    <w:p w14:paraId="38C7EB76" w14:textId="6E520936" w:rsidR="006C1649" w:rsidRDefault="006C1649" w:rsidP="00A2659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Remember to use capitals and punctuation for your sentences. </w:t>
      </w:r>
    </w:p>
    <w:p w14:paraId="2F21E223" w14:textId="6FC21AB9" w:rsidR="004B2DA9" w:rsidRDefault="00F93C63" w:rsidP="0014780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not sure how this should </w:t>
      </w:r>
      <w:r w:rsidR="009D2284">
        <w:rPr>
          <w:rFonts w:ascii="Century Gothic" w:hAnsi="Century Gothic"/>
          <w:sz w:val="32"/>
          <w:szCs w:val="32"/>
        </w:rPr>
        <w:t>look</w:t>
      </w:r>
      <w:r>
        <w:rPr>
          <w:rFonts w:ascii="Century Gothic" w:hAnsi="Century Gothic"/>
          <w:sz w:val="32"/>
          <w:szCs w:val="32"/>
        </w:rPr>
        <w:t>, I have included an example on the next page.</w:t>
      </w:r>
    </w:p>
    <w:p w14:paraId="430F02C7" w14:textId="73F0EFC1" w:rsidR="000A1822" w:rsidRDefault="0023400B" w:rsidP="0014780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 access </w:t>
      </w:r>
      <w:r w:rsidR="003837F4">
        <w:rPr>
          <w:rFonts w:ascii="Century Gothic" w:hAnsi="Century Gothic"/>
          <w:sz w:val="32"/>
          <w:szCs w:val="32"/>
        </w:rPr>
        <w:t>your child’s sight words, log</w:t>
      </w:r>
      <w:r w:rsidR="009D2284">
        <w:rPr>
          <w:rFonts w:ascii="Century Gothic" w:hAnsi="Century Gothic"/>
          <w:sz w:val="32"/>
          <w:szCs w:val="32"/>
        </w:rPr>
        <w:t>-</w:t>
      </w:r>
      <w:r w:rsidR="003837F4">
        <w:rPr>
          <w:rFonts w:ascii="Century Gothic" w:hAnsi="Century Gothic"/>
          <w:sz w:val="32"/>
          <w:szCs w:val="32"/>
        </w:rPr>
        <w:t xml:space="preserve">in to the student portfolio section of the blog. </w:t>
      </w:r>
      <w:r w:rsidR="000039DD">
        <w:rPr>
          <w:rFonts w:ascii="Century Gothic" w:hAnsi="Century Gothic"/>
          <w:sz w:val="32"/>
          <w:szCs w:val="32"/>
        </w:rPr>
        <w:t xml:space="preserve">Click on the </w:t>
      </w:r>
      <w:r w:rsidR="000039DD" w:rsidRPr="001E026A">
        <w:rPr>
          <w:rFonts w:ascii="Century Gothic" w:hAnsi="Century Gothic"/>
          <w:b/>
          <w:sz w:val="32"/>
          <w:szCs w:val="32"/>
        </w:rPr>
        <w:t>Categories</w:t>
      </w:r>
      <w:r w:rsidR="000039DD">
        <w:rPr>
          <w:rFonts w:ascii="Century Gothic" w:hAnsi="Century Gothic"/>
          <w:sz w:val="32"/>
          <w:szCs w:val="32"/>
        </w:rPr>
        <w:t xml:space="preserve"> section and find </w:t>
      </w:r>
      <w:r w:rsidR="000039DD" w:rsidRPr="00321008">
        <w:rPr>
          <w:rFonts w:ascii="Century Gothic" w:hAnsi="Century Gothic"/>
          <w:b/>
          <w:sz w:val="32"/>
          <w:szCs w:val="32"/>
        </w:rPr>
        <w:t>Literacies – Expressive</w:t>
      </w:r>
      <w:r w:rsidR="000039DD">
        <w:rPr>
          <w:rFonts w:ascii="Century Gothic" w:hAnsi="Century Gothic"/>
          <w:sz w:val="32"/>
          <w:szCs w:val="32"/>
        </w:rPr>
        <w:t xml:space="preserve"> in the </w:t>
      </w:r>
      <w:proofErr w:type="gramStart"/>
      <w:r w:rsidR="000039DD">
        <w:rPr>
          <w:rFonts w:ascii="Century Gothic" w:hAnsi="Century Gothic"/>
          <w:sz w:val="32"/>
          <w:szCs w:val="32"/>
        </w:rPr>
        <w:t>drop down</w:t>
      </w:r>
      <w:proofErr w:type="gramEnd"/>
      <w:r w:rsidR="000039DD">
        <w:rPr>
          <w:rFonts w:ascii="Century Gothic" w:hAnsi="Century Gothic"/>
          <w:sz w:val="32"/>
          <w:szCs w:val="32"/>
        </w:rPr>
        <w:t xml:space="preserve"> menu. This is where I will post </w:t>
      </w:r>
      <w:r w:rsidR="000A1822">
        <w:rPr>
          <w:rFonts w:ascii="Century Gothic" w:hAnsi="Century Gothic"/>
          <w:sz w:val="32"/>
          <w:szCs w:val="32"/>
        </w:rPr>
        <w:t>sight words.</w:t>
      </w:r>
    </w:p>
    <w:p w14:paraId="6FC29FE3" w14:textId="2CDD7608" w:rsidR="000A1822" w:rsidRDefault="00CD007D" w:rsidP="00147807">
      <w:pPr>
        <w:rPr>
          <w:rFonts w:ascii="Century Gothic" w:hAnsi="Century Gothi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8AFF" wp14:editId="538CFEC4">
                <wp:simplePos x="0" y="0"/>
                <wp:positionH relativeFrom="column">
                  <wp:posOffset>2217761</wp:posOffset>
                </wp:positionH>
                <wp:positionV relativeFrom="paragraph">
                  <wp:posOffset>1367364</wp:posOffset>
                </wp:positionV>
                <wp:extent cx="668740" cy="307074"/>
                <wp:effectExtent l="0" t="0" r="1714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0" cy="30707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0277D8" id="Oval 2" o:spid="_x0000_s1026" style="position:absolute;margin-left:174.65pt;margin-top:107.65pt;width:52.65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0A1822">
        <w:rPr>
          <w:noProof/>
        </w:rPr>
        <w:drawing>
          <wp:inline distT="0" distB="0" distL="0" distR="0" wp14:anchorId="7E9DDA74" wp14:editId="3A08271D">
            <wp:extent cx="4086225" cy="232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563" t="17388" r="3686" b="13056"/>
                    <a:stretch/>
                  </pic:blipFill>
                  <pic:spPr bwMode="auto">
                    <a:xfrm>
                      <a:off x="0" y="0"/>
                      <a:ext cx="408622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FEEF4" w14:textId="7E32FE6C" w:rsidR="00321008" w:rsidRDefault="00321008" w:rsidP="0014780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This is an example of the format. Please see the blog for your child’s </w:t>
      </w:r>
      <w:r w:rsidR="001E026A">
        <w:rPr>
          <w:rFonts w:ascii="Century Gothic" w:hAnsi="Century Gothic"/>
          <w:sz w:val="32"/>
          <w:szCs w:val="32"/>
        </w:rPr>
        <w:t xml:space="preserve">specific 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 xml:space="preserve">words. </w:t>
      </w:r>
    </w:p>
    <w:p w14:paraId="4705E400" w14:textId="2ACF3C10" w:rsidR="00F93C63" w:rsidRDefault="0048486F" w:rsidP="0014780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Today’s sight words: the, and, was, am</w:t>
      </w:r>
      <w:r w:rsidR="00BE1B14">
        <w:rPr>
          <w:rFonts w:ascii="Century Gothic" w:hAnsi="Century Gothic"/>
          <w:sz w:val="32"/>
          <w:szCs w:val="32"/>
        </w:rPr>
        <w:t>, can</w:t>
      </w:r>
    </w:p>
    <w:p w14:paraId="7378A2C1" w14:textId="7608CC4F" w:rsidR="0048486F" w:rsidRDefault="0048486F" w:rsidP="00147807">
      <w:pPr>
        <w:rPr>
          <w:rFonts w:ascii="Century Gothic" w:hAnsi="Century Gothic"/>
          <w:sz w:val="32"/>
          <w:szCs w:val="32"/>
        </w:rPr>
      </w:pPr>
    </w:p>
    <w:p w14:paraId="4A92D8D3" w14:textId="6D3D7669" w:rsidR="0048486F" w:rsidRDefault="00BE1B14" w:rsidP="0014780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the, the, the</w:t>
      </w:r>
    </w:p>
    <w:p w14:paraId="4443249B" w14:textId="288CA02A" w:rsidR="00BE1B14" w:rsidRDefault="00BE1B14" w:rsidP="0014780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and, and, and</w:t>
      </w:r>
    </w:p>
    <w:p w14:paraId="35E92E65" w14:textId="0CBBCCD4" w:rsidR="00BE1B14" w:rsidRDefault="00BE1B14" w:rsidP="0014780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was, was, was</w:t>
      </w:r>
    </w:p>
    <w:p w14:paraId="1BAD9518" w14:textId="1C463286" w:rsidR="00BE1B14" w:rsidRDefault="00BE1B14" w:rsidP="0014780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am, am, am</w:t>
      </w:r>
    </w:p>
    <w:p w14:paraId="4C0D106D" w14:textId="1BDBEE92" w:rsidR="00BE1B14" w:rsidRDefault="00BE1B14" w:rsidP="0014780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can, can, can</w:t>
      </w:r>
    </w:p>
    <w:p w14:paraId="2FCCCCFA" w14:textId="22513C96" w:rsidR="00BE1B14" w:rsidRDefault="00BE1B14" w:rsidP="00BE1B14">
      <w:pPr>
        <w:rPr>
          <w:rFonts w:ascii="Century Gothic" w:hAnsi="Century Gothic"/>
          <w:sz w:val="32"/>
          <w:szCs w:val="32"/>
        </w:rPr>
      </w:pPr>
    </w:p>
    <w:p w14:paraId="218E06DC" w14:textId="7ACDA80F" w:rsidR="00BE1B14" w:rsidRDefault="00BE1B14" w:rsidP="00BE1B14">
      <w:pPr>
        <w:rPr>
          <w:rFonts w:ascii="Century Gothic" w:hAnsi="Century Gothic"/>
          <w:sz w:val="32"/>
          <w:szCs w:val="32"/>
        </w:rPr>
      </w:pPr>
      <w:r w:rsidRPr="005C52C5">
        <w:rPr>
          <w:rFonts w:ascii="Century Gothic" w:hAnsi="Century Gothic"/>
          <w:sz w:val="32"/>
          <w:szCs w:val="32"/>
          <w:u w:val="single"/>
        </w:rPr>
        <w:t>The</w:t>
      </w:r>
      <w:r>
        <w:rPr>
          <w:rFonts w:ascii="Century Gothic" w:hAnsi="Century Gothic"/>
          <w:sz w:val="32"/>
          <w:szCs w:val="32"/>
        </w:rPr>
        <w:t xml:space="preserve"> dog is </w:t>
      </w:r>
      <w:r w:rsidR="00BF6FE6">
        <w:rPr>
          <w:rFonts w:ascii="Century Gothic" w:hAnsi="Century Gothic"/>
          <w:sz w:val="32"/>
          <w:szCs w:val="32"/>
        </w:rPr>
        <w:t>brown.</w:t>
      </w:r>
    </w:p>
    <w:p w14:paraId="3EB54BD9" w14:textId="167B75F9" w:rsidR="00BF6FE6" w:rsidRDefault="00BF6FE6" w:rsidP="00BE1B1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 like art </w:t>
      </w:r>
      <w:r w:rsidRPr="005C52C5">
        <w:rPr>
          <w:rFonts w:ascii="Century Gothic" w:hAnsi="Century Gothic"/>
          <w:sz w:val="32"/>
          <w:szCs w:val="32"/>
          <w:u w:val="single"/>
        </w:rPr>
        <w:t>and</w:t>
      </w:r>
      <w:r>
        <w:rPr>
          <w:rFonts w:ascii="Century Gothic" w:hAnsi="Century Gothic"/>
          <w:sz w:val="32"/>
          <w:szCs w:val="32"/>
        </w:rPr>
        <w:t xml:space="preserve"> math.</w:t>
      </w:r>
    </w:p>
    <w:p w14:paraId="19699A84" w14:textId="6C97CC1C" w:rsidR="00BF6FE6" w:rsidRDefault="00BF6FE6" w:rsidP="00BE1B1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 </w:t>
      </w:r>
      <w:r w:rsidRPr="005C52C5">
        <w:rPr>
          <w:rFonts w:ascii="Century Gothic" w:hAnsi="Century Gothic"/>
          <w:sz w:val="32"/>
          <w:szCs w:val="32"/>
          <w:u w:val="single"/>
        </w:rPr>
        <w:t>was</w:t>
      </w:r>
      <w:r>
        <w:rPr>
          <w:rFonts w:ascii="Century Gothic" w:hAnsi="Century Gothic"/>
          <w:sz w:val="32"/>
          <w:szCs w:val="32"/>
        </w:rPr>
        <w:t xml:space="preserve"> </w:t>
      </w:r>
      <w:r w:rsidR="005C52C5">
        <w:rPr>
          <w:rFonts w:ascii="Century Gothic" w:hAnsi="Century Gothic"/>
          <w:sz w:val="32"/>
          <w:szCs w:val="32"/>
        </w:rPr>
        <w:t xml:space="preserve">playing </w:t>
      </w:r>
      <w:proofErr w:type="spellStart"/>
      <w:r w:rsidR="005C52C5">
        <w:rPr>
          <w:rFonts w:ascii="Century Gothic" w:hAnsi="Century Gothic"/>
          <w:sz w:val="32"/>
          <w:szCs w:val="32"/>
        </w:rPr>
        <w:t>lego</w:t>
      </w:r>
      <w:proofErr w:type="spellEnd"/>
      <w:r w:rsidR="005C52C5">
        <w:rPr>
          <w:rFonts w:ascii="Century Gothic" w:hAnsi="Century Gothic"/>
          <w:sz w:val="32"/>
          <w:szCs w:val="32"/>
        </w:rPr>
        <w:t>.</w:t>
      </w:r>
    </w:p>
    <w:p w14:paraId="167E325B" w14:textId="0E712BEB" w:rsidR="005C52C5" w:rsidRDefault="005C52C5" w:rsidP="00BE1B1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 </w:t>
      </w:r>
      <w:r w:rsidRPr="005C52C5">
        <w:rPr>
          <w:rFonts w:ascii="Century Gothic" w:hAnsi="Century Gothic"/>
          <w:sz w:val="32"/>
          <w:szCs w:val="32"/>
          <w:u w:val="single"/>
        </w:rPr>
        <w:t>am</w:t>
      </w:r>
      <w:r>
        <w:rPr>
          <w:rFonts w:ascii="Century Gothic" w:hAnsi="Century Gothic"/>
          <w:sz w:val="32"/>
          <w:szCs w:val="32"/>
        </w:rPr>
        <w:t xml:space="preserve"> in Div. 8.</w:t>
      </w:r>
    </w:p>
    <w:p w14:paraId="26AE928A" w14:textId="7304BE4F" w:rsidR="005C52C5" w:rsidRPr="00BE1B14" w:rsidRDefault="005C52C5" w:rsidP="00BE1B1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 </w:t>
      </w:r>
      <w:r w:rsidRPr="005C52C5">
        <w:rPr>
          <w:rFonts w:ascii="Century Gothic" w:hAnsi="Century Gothic"/>
          <w:sz w:val="32"/>
          <w:szCs w:val="32"/>
          <w:u w:val="single"/>
        </w:rPr>
        <w:t>can</w:t>
      </w:r>
      <w:r>
        <w:rPr>
          <w:rFonts w:ascii="Century Gothic" w:hAnsi="Century Gothic"/>
          <w:sz w:val="32"/>
          <w:szCs w:val="32"/>
        </w:rPr>
        <w:t xml:space="preserve"> skip rope. </w:t>
      </w:r>
    </w:p>
    <w:sectPr w:rsidR="005C52C5" w:rsidRPr="00BE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4FD6"/>
    <w:multiLevelType w:val="hybridMultilevel"/>
    <w:tmpl w:val="2B30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11A7"/>
    <w:multiLevelType w:val="hybridMultilevel"/>
    <w:tmpl w:val="A8BEE9CC"/>
    <w:lvl w:ilvl="0" w:tplc="F04C5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5562"/>
    <w:multiLevelType w:val="hybridMultilevel"/>
    <w:tmpl w:val="1D0E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D37F2"/>
    <w:multiLevelType w:val="hybridMultilevel"/>
    <w:tmpl w:val="A62EE48C"/>
    <w:lvl w:ilvl="0" w:tplc="74E84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039DD"/>
    <w:rsid w:val="000A1822"/>
    <w:rsid w:val="000A1AD6"/>
    <w:rsid w:val="00147807"/>
    <w:rsid w:val="0016612F"/>
    <w:rsid w:val="001B3DF0"/>
    <w:rsid w:val="001E026A"/>
    <w:rsid w:val="0023400B"/>
    <w:rsid w:val="00234868"/>
    <w:rsid w:val="00321008"/>
    <w:rsid w:val="003837F4"/>
    <w:rsid w:val="00390125"/>
    <w:rsid w:val="004007B2"/>
    <w:rsid w:val="0048486F"/>
    <w:rsid w:val="00493FE3"/>
    <w:rsid w:val="004B2DA9"/>
    <w:rsid w:val="005C52C5"/>
    <w:rsid w:val="006300AB"/>
    <w:rsid w:val="00667310"/>
    <w:rsid w:val="006C1649"/>
    <w:rsid w:val="008174FB"/>
    <w:rsid w:val="009D2284"/>
    <w:rsid w:val="00A2659F"/>
    <w:rsid w:val="00AA65EB"/>
    <w:rsid w:val="00BB2020"/>
    <w:rsid w:val="00BE10F5"/>
    <w:rsid w:val="00BE1B14"/>
    <w:rsid w:val="00BF6FE6"/>
    <w:rsid w:val="00C02834"/>
    <w:rsid w:val="00CD007D"/>
    <w:rsid w:val="00D60564"/>
    <w:rsid w:val="00E456A8"/>
    <w:rsid w:val="00E51D6C"/>
    <w:rsid w:val="00F9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6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2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5097AC5B-54A8-4D39-891F-1896B7781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94871-C3A9-487F-A363-239FBB2E9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98C14-ACA0-49F9-8868-55078ED72B5A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22</cp:revision>
  <dcterms:created xsi:type="dcterms:W3CDTF">2020-04-20T00:58:00Z</dcterms:created>
  <dcterms:modified xsi:type="dcterms:W3CDTF">2020-04-20T01:15:00Z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