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5E3383" w:rsidRDefault="00020ED6" w:rsidP="00155173">
      <w:pPr>
        <w:jc w:val="center"/>
        <w:rPr>
          <w:rFonts w:cs="Times New Roman"/>
          <w:b/>
          <w:sz w:val="32"/>
          <w:lang w:val="en-CA"/>
        </w:rPr>
      </w:pPr>
      <w:r w:rsidRPr="005E3383">
        <w:rPr>
          <w:rFonts w:cs="Times New Roman"/>
          <w:b/>
          <w:i/>
          <w:sz w:val="32"/>
          <w:lang w:val="en-CA"/>
        </w:rPr>
        <w:t>The Golden Compass</w:t>
      </w:r>
      <w:r w:rsidR="00884AEC" w:rsidRPr="005E3383">
        <w:rPr>
          <w:rFonts w:cs="Times New Roman"/>
          <w:b/>
          <w:sz w:val="32"/>
          <w:lang w:val="en-CA"/>
        </w:rPr>
        <w:t xml:space="preserve"> Mural Project</w:t>
      </w:r>
    </w:p>
    <w:p w:rsidR="00884AEC" w:rsidRPr="00020ED6" w:rsidRDefault="00884AEC">
      <w:pPr>
        <w:rPr>
          <w:rFonts w:cs="Times New Roman"/>
          <w:sz w:val="28"/>
          <w:lang w:val="en-CA"/>
        </w:rPr>
      </w:pPr>
    </w:p>
    <w:p w:rsidR="00884AEC" w:rsidRPr="00020ED6" w:rsidRDefault="00884AEC">
      <w:p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 xml:space="preserve">In this project, </w:t>
      </w:r>
      <w:r w:rsidR="005E3383">
        <w:rPr>
          <w:rFonts w:cs="Times New Roman"/>
          <w:sz w:val="28"/>
          <w:lang w:val="en-CA"/>
        </w:rPr>
        <w:t xml:space="preserve">in addition to the Applied Design curriculum, </w:t>
      </w:r>
      <w:bookmarkStart w:id="0" w:name="_GoBack"/>
      <w:bookmarkEnd w:id="0"/>
      <w:r w:rsidRPr="00020ED6">
        <w:rPr>
          <w:rFonts w:cs="Times New Roman"/>
          <w:sz w:val="28"/>
          <w:lang w:val="en-CA"/>
        </w:rPr>
        <w:t>we are exploring at the following curricular competencies:</w:t>
      </w:r>
    </w:p>
    <w:p w:rsidR="00884AEC" w:rsidRPr="00020ED6" w:rsidRDefault="00884AEC" w:rsidP="00884AEC">
      <w:pPr>
        <w:pStyle w:val="ListParagraph"/>
        <w:numPr>
          <w:ilvl w:val="0"/>
          <w:numId w:val="1"/>
        </w:numPr>
        <w:rPr>
          <w:rFonts w:cs="Times New Roman"/>
          <w:sz w:val="28"/>
          <w:lang w:val="en-CA"/>
        </w:rPr>
      </w:pPr>
      <w:proofErr w:type="gramStart"/>
      <w:r w:rsidRPr="00020ED6">
        <w:rPr>
          <w:rFonts w:cs="Times New Roman"/>
          <w:sz w:val="28"/>
          <w:lang w:val="en-CA"/>
        </w:rPr>
        <w:t>in</w:t>
      </w:r>
      <w:proofErr w:type="gramEnd"/>
      <w:r w:rsidRPr="00020ED6">
        <w:rPr>
          <w:rFonts w:cs="Times New Roman"/>
          <w:sz w:val="28"/>
          <w:lang w:val="en-CA"/>
        </w:rPr>
        <w:t xml:space="preserve"> the Arts Education curriculum: “Create artistic works collaboratively and as an individual using ideas inspired by imagination, inquiry, and experimentation.”</w:t>
      </w:r>
      <w:r w:rsidRPr="00020ED6">
        <w:rPr>
          <w:rFonts w:cs="Times New Roman"/>
          <w:sz w:val="28"/>
          <w:lang w:val="en-CA"/>
        </w:rPr>
        <w:br/>
      </w:r>
    </w:p>
    <w:p w:rsidR="00884AEC" w:rsidRPr="00020ED6" w:rsidRDefault="00884AEC" w:rsidP="00884AEC">
      <w:pPr>
        <w:pStyle w:val="ListParagraph"/>
        <w:numPr>
          <w:ilvl w:val="0"/>
          <w:numId w:val="1"/>
        </w:numPr>
        <w:rPr>
          <w:rFonts w:cs="Times New Roman"/>
          <w:sz w:val="28"/>
          <w:lang w:val="en-CA"/>
        </w:rPr>
      </w:pPr>
      <w:proofErr w:type="gramStart"/>
      <w:r w:rsidRPr="00020ED6">
        <w:rPr>
          <w:rFonts w:cs="Times New Roman"/>
          <w:sz w:val="28"/>
          <w:lang w:val="en-CA"/>
        </w:rPr>
        <w:t>in</w:t>
      </w:r>
      <w:proofErr w:type="gramEnd"/>
      <w:r w:rsidRPr="00020ED6">
        <w:rPr>
          <w:rFonts w:cs="Times New Roman"/>
          <w:sz w:val="28"/>
          <w:lang w:val="en-CA"/>
        </w:rPr>
        <w:t xml:space="preserve"> the Language Arts curriculum: “Respond to texts in creative ways.”</w:t>
      </w:r>
      <w:r w:rsidRPr="00020ED6">
        <w:rPr>
          <w:rFonts w:cs="Times New Roman"/>
          <w:sz w:val="28"/>
          <w:lang w:val="en-CA"/>
        </w:rPr>
        <w:br/>
      </w:r>
    </w:p>
    <w:p w:rsidR="00884AEC" w:rsidRPr="00020ED6" w:rsidRDefault="00884AEC" w:rsidP="00884AEC">
      <w:p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>You will be assessed as an individual according to the following criteria:</w:t>
      </w:r>
    </w:p>
    <w:p w:rsidR="00884AEC" w:rsidRPr="00020ED6" w:rsidRDefault="00884AEC" w:rsidP="00884AEC">
      <w:pPr>
        <w:pStyle w:val="ListParagraph"/>
        <w:numPr>
          <w:ilvl w:val="0"/>
          <w:numId w:val="2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 xml:space="preserve">Are you sharing responsibility in your group? </w:t>
      </w:r>
      <w:r w:rsidRPr="00020ED6">
        <w:rPr>
          <w:rFonts w:cs="Times New Roman"/>
          <w:b/>
          <w:sz w:val="28"/>
          <w:lang w:val="en-CA"/>
        </w:rPr>
        <w:br/>
      </w:r>
      <w:r w:rsidRPr="00020ED6">
        <w:rPr>
          <w:rFonts w:cs="Times New Roman"/>
          <w:sz w:val="28"/>
          <w:lang w:val="en-CA"/>
        </w:rPr>
        <w:t>This means pulling your weight and not expecting others to do all of the work.</w:t>
      </w:r>
      <w:r w:rsidR="00F60E23" w:rsidRPr="00020ED6">
        <w:rPr>
          <w:rFonts w:cs="Times New Roman"/>
          <w:sz w:val="28"/>
          <w:lang w:val="en-CA"/>
        </w:rPr>
        <w:t xml:space="preserve">  This also means that you are actively </w:t>
      </w:r>
      <w:r w:rsidR="00155173" w:rsidRPr="00020ED6">
        <w:rPr>
          <w:rFonts w:cs="Times New Roman"/>
          <w:sz w:val="28"/>
          <w:lang w:val="en-CA"/>
        </w:rPr>
        <w:t>collaborating with your group and not just doing your own thing.</w:t>
      </w:r>
      <w:r w:rsidRPr="00020ED6">
        <w:rPr>
          <w:rFonts w:cs="Times New Roman"/>
          <w:sz w:val="28"/>
          <w:lang w:val="en-CA"/>
        </w:rPr>
        <w:br/>
      </w:r>
    </w:p>
    <w:p w:rsidR="00884AEC" w:rsidRPr="00020ED6" w:rsidRDefault="00884AEC" w:rsidP="00884AEC">
      <w:pPr>
        <w:pStyle w:val="ListParagraph"/>
        <w:numPr>
          <w:ilvl w:val="0"/>
          <w:numId w:val="2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 xml:space="preserve">Are you sharing materials and using them safely? </w:t>
      </w:r>
      <w:r w:rsidRPr="00020ED6">
        <w:rPr>
          <w:rFonts w:cs="Times New Roman"/>
          <w:sz w:val="28"/>
          <w:lang w:val="en-CA"/>
        </w:rPr>
        <w:br/>
      </w:r>
    </w:p>
    <w:p w:rsidR="00884AEC" w:rsidRPr="00020ED6" w:rsidRDefault="00884AEC" w:rsidP="00884AEC">
      <w:pPr>
        <w:pStyle w:val="ListParagraph"/>
        <w:numPr>
          <w:ilvl w:val="0"/>
          <w:numId w:val="2"/>
        </w:numPr>
        <w:rPr>
          <w:rFonts w:cs="Times New Roman"/>
          <w:b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>Do you listen to others’ points of view during group discussions?</w:t>
      </w:r>
      <w:r w:rsidRPr="00020ED6">
        <w:rPr>
          <w:rFonts w:cs="Times New Roman"/>
          <w:b/>
          <w:sz w:val="28"/>
          <w:lang w:val="en-CA"/>
        </w:rPr>
        <w:br/>
      </w:r>
    </w:p>
    <w:p w:rsidR="00884AEC" w:rsidRPr="00020ED6" w:rsidRDefault="00884AEC" w:rsidP="00884AEC">
      <w:pPr>
        <w:pStyle w:val="ListParagraph"/>
        <w:numPr>
          <w:ilvl w:val="0"/>
          <w:numId w:val="2"/>
        </w:numPr>
        <w:rPr>
          <w:rFonts w:cs="Times New Roman"/>
          <w:b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>Do you share your ideas during group discussions?</w:t>
      </w:r>
      <w:r w:rsidRPr="00020ED6">
        <w:rPr>
          <w:rFonts w:cs="Times New Roman"/>
          <w:b/>
          <w:sz w:val="28"/>
          <w:lang w:val="en-CA"/>
        </w:rPr>
        <w:br/>
      </w:r>
    </w:p>
    <w:p w:rsidR="00884AEC" w:rsidRPr="00020ED6" w:rsidRDefault="00884AEC" w:rsidP="00F60E23">
      <w:pPr>
        <w:pStyle w:val="ListParagraph"/>
        <w:numPr>
          <w:ilvl w:val="0"/>
          <w:numId w:val="2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>Are you doing your job?</w:t>
      </w:r>
      <w:r w:rsidRPr="00020ED6">
        <w:rPr>
          <w:rFonts w:cs="Times New Roman"/>
          <w:sz w:val="28"/>
          <w:lang w:val="en-CA"/>
        </w:rPr>
        <w:t xml:space="preserve"> </w:t>
      </w:r>
      <w:r w:rsidRPr="00020ED6">
        <w:rPr>
          <w:rFonts w:cs="Times New Roman"/>
          <w:sz w:val="28"/>
          <w:lang w:val="en-CA"/>
        </w:rPr>
        <w:br/>
        <w:t xml:space="preserve">This refers to the four job categories each group has been assigned: Chairperson, Diplomat, Materials Manager, </w:t>
      </w:r>
      <w:r w:rsidR="00155173" w:rsidRPr="00020ED6">
        <w:rPr>
          <w:rFonts w:cs="Times New Roman"/>
          <w:sz w:val="28"/>
          <w:lang w:val="en-CA"/>
        </w:rPr>
        <w:t xml:space="preserve">and </w:t>
      </w:r>
      <w:r w:rsidRPr="00020ED6">
        <w:rPr>
          <w:rFonts w:cs="Times New Roman"/>
          <w:sz w:val="28"/>
          <w:lang w:val="en-CA"/>
        </w:rPr>
        <w:t>Encourager.</w:t>
      </w:r>
      <w:r w:rsidRPr="00020ED6">
        <w:rPr>
          <w:rFonts w:cs="Times New Roman"/>
          <w:sz w:val="28"/>
          <w:lang w:val="en-CA"/>
        </w:rPr>
        <w:br/>
      </w:r>
    </w:p>
    <w:p w:rsidR="00884AEC" w:rsidRPr="00020ED6" w:rsidRDefault="00884AEC" w:rsidP="00884AEC">
      <w:pPr>
        <w:pStyle w:val="ListParagraph"/>
        <w:numPr>
          <w:ilvl w:val="0"/>
          <w:numId w:val="2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>Do you actively take part in clean-up or do you leave it for others to do?</w:t>
      </w:r>
      <w:r w:rsidRPr="00020ED6">
        <w:rPr>
          <w:rFonts w:cs="Times New Roman"/>
          <w:sz w:val="28"/>
          <w:lang w:val="en-CA"/>
        </w:rPr>
        <w:t xml:space="preserve"> </w:t>
      </w:r>
      <w:r w:rsidRPr="00020ED6">
        <w:rPr>
          <w:rFonts w:cs="Times New Roman"/>
          <w:sz w:val="28"/>
          <w:lang w:val="en-CA"/>
        </w:rPr>
        <w:br/>
        <w:t xml:space="preserve">This means that even after you </w:t>
      </w:r>
      <w:r w:rsidR="00155173" w:rsidRPr="00020ED6">
        <w:rPr>
          <w:rFonts w:cs="Times New Roman"/>
          <w:sz w:val="28"/>
          <w:lang w:val="en-CA"/>
        </w:rPr>
        <w:t>look after your own station</w:t>
      </w:r>
      <w:r w:rsidRPr="00020ED6">
        <w:rPr>
          <w:rFonts w:cs="Times New Roman"/>
          <w:sz w:val="28"/>
          <w:lang w:val="en-CA"/>
        </w:rPr>
        <w:t xml:space="preserve"> you actively looking</w:t>
      </w:r>
      <w:r w:rsidR="00155173" w:rsidRPr="00020ED6">
        <w:rPr>
          <w:rFonts w:cs="Times New Roman"/>
          <w:sz w:val="28"/>
          <w:lang w:val="en-CA"/>
        </w:rPr>
        <w:t xml:space="preserve"> to help others clean up theirs.</w:t>
      </w:r>
      <w:r w:rsidR="00F60E23" w:rsidRPr="00020ED6">
        <w:rPr>
          <w:rFonts w:cs="Times New Roman"/>
          <w:sz w:val="28"/>
          <w:lang w:val="en-CA"/>
        </w:rPr>
        <w:br/>
      </w:r>
    </w:p>
    <w:p w:rsidR="00F60E23" w:rsidRPr="00020ED6" w:rsidRDefault="00F60E23" w:rsidP="00884AEC">
      <w:pPr>
        <w:pStyle w:val="ListParagraph"/>
        <w:numPr>
          <w:ilvl w:val="0"/>
          <w:numId w:val="2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b/>
          <w:sz w:val="28"/>
          <w:lang w:val="en-CA"/>
        </w:rPr>
        <w:t>Are you using your class time wisely?</w:t>
      </w:r>
      <w:r w:rsidRPr="00020ED6">
        <w:rPr>
          <w:rFonts w:cs="Times New Roman"/>
          <w:sz w:val="28"/>
          <w:lang w:val="en-CA"/>
        </w:rPr>
        <w:t xml:space="preserve">  </w:t>
      </w:r>
      <w:r w:rsidR="00155173" w:rsidRPr="00020ED6">
        <w:rPr>
          <w:rFonts w:cs="Times New Roman"/>
          <w:sz w:val="28"/>
          <w:lang w:val="en-CA"/>
        </w:rPr>
        <w:t>A</w:t>
      </w:r>
      <w:r w:rsidRPr="00020ED6">
        <w:rPr>
          <w:rFonts w:cs="Times New Roman"/>
          <w:sz w:val="28"/>
          <w:lang w:val="en-CA"/>
        </w:rPr>
        <w:t>re y</w:t>
      </w:r>
      <w:r w:rsidR="00155173" w:rsidRPr="00020ED6">
        <w:rPr>
          <w:rFonts w:cs="Times New Roman"/>
          <w:sz w:val="28"/>
          <w:lang w:val="en-CA"/>
        </w:rPr>
        <w:t xml:space="preserve">ou distracting yourself and/or </w:t>
      </w:r>
      <w:r w:rsidRPr="00020ED6">
        <w:rPr>
          <w:rFonts w:cs="Times New Roman"/>
          <w:sz w:val="28"/>
          <w:lang w:val="en-CA"/>
        </w:rPr>
        <w:t>others?  Are you talking and working, or are you just talking and watching?</w:t>
      </w:r>
      <w:r w:rsidR="00155173" w:rsidRPr="00020ED6">
        <w:rPr>
          <w:rFonts w:cs="Times New Roman"/>
          <w:sz w:val="28"/>
          <w:lang w:val="en-CA"/>
        </w:rPr>
        <w:t xml:space="preserve"> </w:t>
      </w:r>
    </w:p>
    <w:p w:rsidR="00884AEC" w:rsidRPr="00020ED6" w:rsidRDefault="00884AEC" w:rsidP="00884AEC">
      <w:p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>You will be assessed through teacher observation and through self- and group-assessments.</w:t>
      </w:r>
    </w:p>
    <w:p w:rsidR="00884AEC" w:rsidRPr="00020ED6" w:rsidRDefault="00884AEC" w:rsidP="00884AEC">
      <w:pPr>
        <w:rPr>
          <w:rFonts w:cs="Times New Roman"/>
          <w:sz w:val="28"/>
          <w:lang w:val="en-CA"/>
        </w:rPr>
      </w:pPr>
    </w:p>
    <w:p w:rsidR="00884AEC" w:rsidRPr="00020ED6" w:rsidRDefault="00884AEC" w:rsidP="00884AEC">
      <w:p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>You will be assessed as a group according to the following criteria:</w:t>
      </w:r>
    </w:p>
    <w:p w:rsidR="00884AEC" w:rsidRPr="00020ED6" w:rsidRDefault="00884AEC" w:rsidP="00884AEC">
      <w:pPr>
        <w:pStyle w:val="ListParagraph"/>
        <w:numPr>
          <w:ilvl w:val="0"/>
          <w:numId w:val="3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 xml:space="preserve">Is your work accurate to the vision of the book as expressed by </w:t>
      </w:r>
      <w:r w:rsidR="00020ED6" w:rsidRPr="00020ED6">
        <w:rPr>
          <w:rFonts w:cs="Times New Roman"/>
          <w:sz w:val="28"/>
          <w:lang w:val="en-CA"/>
        </w:rPr>
        <w:t>Philip Pullman</w:t>
      </w:r>
      <w:r w:rsidRPr="00020ED6">
        <w:rPr>
          <w:rFonts w:cs="Times New Roman"/>
          <w:sz w:val="28"/>
          <w:lang w:val="en-CA"/>
        </w:rPr>
        <w:t>?  In other words, have you paid close attention to the descriptive writing in the novel and done y</w:t>
      </w:r>
      <w:r w:rsidR="00020ED6" w:rsidRPr="00020ED6">
        <w:rPr>
          <w:rFonts w:cs="Times New Roman"/>
          <w:sz w:val="28"/>
          <w:lang w:val="en-CA"/>
        </w:rPr>
        <w:t>our best to stay true to Pullman</w:t>
      </w:r>
      <w:r w:rsidRPr="00020ED6">
        <w:rPr>
          <w:rFonts w:cs="Times New Roman"/>
          <w:sz w:val="28"/>
          <w:lang w:val="en-CA"/>
        </w:rPr>
        <w:t>’s vision?</w:t>
      </w:r>
      <w:r w:rsidRPr="00020ED6">
        <w:rPr>
          <w:rFonts w:cs="Times New Roman"/>
          <w:sz w:val="28"/>
          <w:lang w:val="en-CA"/>
        </w:rPr>
        <w:br/>
      </w:r>
    </w:p>
    <w:p w:rsidR="00884AEC" w:rsidRPr="00020ED6" w:rsidRDefault="00F60E23" w:rsidP="00884AEC">
      <w:pPr>
        <w:pStyle w:val="ListParagraph"/>
        <w:numPr>
          <w:ilvl w:val="0"/>
          <w:numId w:val="3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>Use of a variety of materials.</w:t>
      </w:r>
      <w:r w:rsidRPr="00020ED6">
        <w:rPr>
          <w:rFonts w:cs="Times New Roman"/>
          <w:sz w:val="28"/>
          <w:lang w:val="en-CA"/>
        </w:rPr>
        <w:br/>
      </w:r>
    </w:p>
    <w:p w:rsidR="00155173" w:rsidRPr="00020ED6" w:rsidRDefault="00155173" w:rsidP="00155173">
      <w:pPr>
        <w:pStyle w:val="ListParagraph"/>
        <w:numPr>
          <w:ilvl w:val="0"/>
          <w:numId w:val="3"/>
        </w:numPr>
        <w:rPr>
          <w:rFonts w:cs="Times New Roman"/>
          <w:sz w:val="28"/>
          <w:lang w:val="en-CA"/>
        </w:rPr>
      </w:pPr>
      <w:r w:rsidRPr="00020ED6">
        <w:rPr>
          <w:rFonts w:cs="Times New Roman"/>
          <w:sz w:val="28"/>
          <w:lang w:val="en-CA"/>
        </w:rPr>
        <w:t>Attention to meaningful detail in setting and character.</w:t>
      </w:r>
    </w:p>
    <w:sectPr w:rsidR="00155173" w:rsidRPr="0002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23F"/>
    <w:multiLevelType w:val="hybridMultilevel"/>
    <w:tmpl w:val="EF2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19"/>
    <w:multiLevelType w:val="hybridMultilevel"/>
    <w:tmpl w:val="C9A8AB4C"/>
    <w:lvl w:ilvl="0" w:tplc="EEACFA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16E3"/>
    <w:multiLevelType w:val="hybridMultilevel"/>
    <w:tmpl w:val="5F1E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EC"/>
    <w:rsid w:val="00020ED6"/>
    <w:rsid w:val="00155173"/>
    <w:rsid w:val="003A6B9A"/>
    <w:rsid w:val="005E3383"/>
    <w:rsid w:val="00884AEC"/>
    <w:rsid w:val="00DD58EE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1EE0D-CD3F-47BA-B89A-5AC3028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F3BA-9E63-4E0A-BC03-DD192072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2018-12-05T23:28:00Z</cp:lastPrinted>
  <dcterms:created xsi:type="dcterms:W3CDTF">2018-12-04T17:40:00Z</dcterms:created>
  <dcterms:modified xsi:type="dcterms:W3CDTF">2018-12-05T23:33:00Z</dcterms:modified>
</cp:coreProperties>
</file>