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416404" w14:textId="77777777" w:rsidR="00C02F27" w:rsidRPr="003C307D" w:rsidRDefault="00C02F27" w:rsidP="00C02F27">
      <w:pPr>
        <w:jc w:val="center"/>
        <w:rPr>
          <w:rFonts w:ascii="American Typewriter" w:hAnsi="American Typewriter"/>
          <w:b/>
          <w:bCs/>
          <w:sz w:val="36"/>
          <w:szCs w:val="36"/>
          <w:lang w:val="en-CA"/>
        </w:rPr>
      </w:pPr>
      <w:r w:rsidRPr="003C307D">
        <w:rPr>
          <w:rFonts w:ascii="American Typewriter" w:hAnsi="American Typewriter"/>
          <w:b/>
          <w:bCs/>
          <w:i/>
          <w:sz w:val="36"/>
          <w:szCs w:val="36"/>
          <w:lang w:val="en-CA"/>
        </w:rPr>
        <w:t>Othello</w:t>
      </w:r>
      <w:r w:rsidRPr="003C307D">
        <w:rPr>
          <w:rFonts w:ascii="American Typewriter" w:hAnsi="American Typewriter"/>
          <w:b/>
          <w:bCs/>
          <w:sz w:val="36"/>
          <w:szCs w:val="36"/>
          <w:lang w:val="en-CA"/>
        </w:rPr>
        <w:t xml:space="preserve"> Exam Review</w:t>
      </w:r>
      <w:r>
        <w:rPr>
          <w:rFonts w:ascii="American Typewriter" w:hAnsi="American Typewriter"/>
          <w:b/>
          <w:bCs/>
          <w:sz w:val="36"/>
          <w:szCs w:val="36"/>
          <w:lang w:val="en-CA"/>
        </w:rPr>
        <w:t xml:space="preserve"> – Eng 12 (A)</w:t>
      </w:r>
    </w:p>
    <w:p w14:paraId="74A6D6B9" w14:textId="77777777" w:rsidR="00C02F27" w:rsidRDefault="00C02F27" w:rsidP="00C02F27">
      <w:pPr>
        <w:jc w:val="center"/>
        <w:rPr>
          <w:rFonts w:ascii="Letter Gothic Std" w:hAnsi="Letter Gothic Std"/>
          <w:lang w:val="en-CA"/>
        </w:rPr>
      </w:pPr>
    </w:p>
    <w:p w14:paraId="3F887F5A" w14:textId="77777777" w:rsidR="00C02F27" w:rsidRPr="008E0206" w:rsidRDefault="00C02F27" w:rsidP="00C02F27">
      <w:pPr>
        <w:rPr>
          <w:rFonts w:ascii="American Typewriter" w:hAnsi="American Typewriter"/>
          <w:sz w:val="28"/>
          <w:szCs w:val="28"/>
          <w:lang w:val="en-CA"/>
        </w:rPr>
      </w:pPr>
      <w:r>
        <w:rPr>
          <w:rFonts w:ascii="Letter Gothic Std" w:hAnsi="Letter Gothic Std"/>
          <w:lang w:val="en-CA"/>
        </w:rPr>
        <w:tab/>
      </w:r>
      <w:r w:rsidRPr="008E0206">
        <w:rPr>
          <w:rFonts w:ascii="American Typewriter" w:hAnsi="American Typewriter"/>
          <w:sz w:val="28"/>
          <w:szCs w:val="28"/>
          <w:lang w:val="en-CA"/>
        </w:rPr>
        <w:t xml:space="preserve">The final exam for </w:t>
      </w:r>
      <w:r w:rsidRPr="008E0206">
        <w:rPr>
          <w:rFonts w:ascii="American Typewriter" w:hAnsi="American Typewriter"/>
          <w:i/>
          <w:iCs/>
          <w:sz w:val="28"/>
          <w:szCs w:val="28"/>
          <w:lang w:val="en-CA"/>
        </w:rPr>
        <w:t>Othello</w:t>
      </w:r>
      <w:r w:rsidRPr="008E0206">
        <w:rPr>
          <w:rFonts w:ascii="American Typewriter" w:hAnsi="American Typewriter"/>
          <w:sz w:val="28"/>
          <w:szCs w:val="28"/>
          <w:lang w:val="en-CA"/>
        </w:rPr>
        <w:t xml:space="preserve"> is on </w:t>
      </w:r>
      <w:r w:rsidRPr="008E0206">
        <w:rPr>
          <w:rFonts w:ascii="American Typewriter" w:hAnsi="American Typewriter"/>
          <w:b/>
          <w:sz w:val="28"/>
          <w:szCs w:val="28"/>
          <w:lang w:val="en-CA"/>
        </w:rPr>
        <w:t>Tuesday, December 17/24</w:t>
      </w:r>
      <w:r w:rsidRPr="008E0206">
        <w:rPr>
          <w:rFonts w:ascii="American Typewriter" w:hAnsi="American Typewriter"/>
          <w:sz w:val="28"/>
          <w:szCs w:val="28"/>
          <w:lang w:val="en-CA"/>
        </w:rPr>
        <w:t>. It is out of 39 marks. This exam is closed book – no notes, texts or devices will be permitted when you are writing.</w:t>
      </w:r>
    </w:p>
    <w:p w14:paraId="728A7B2E" w14:textId="77777777" w:rsidR="00C02F27" w:rsidRPr="008E0206" w:rsidRDefault="00C02F27" w:rsidP="00C02F27">
      <w:pPr>
        <w:rPr>
          <w:rFonts w:ascii="American Typewriter" w:hAnsi="American Typewriter"/>
          <w:sz w:val="28"/>
          <w:szCs w:val="28"/>
          <w:lang w:val="en-CA"/>
        </w:rPr>
      </w:pPr>
    </w:p>
    <w:p w14:paraId="45A48B99" w14:textId="77777777" w:rsidR="00C02F27" w:rsidRPr="00771B02" w:rsidRDefault="00C02F27" w:rsidP="00C02F27">
      <w:pPr>
        <w:jc w:val="center"/>
        <w:rPr>
          <w:rFonts w:ascii="American Typewriter" w:hAnsi="American Typewriter"/>
          <w:b/>
          <w:sz w:val="24"/>
          <w:szCs w:val="24"/>
          <w:lang w:val="en-CA"/>
        </w:rPr>
      </w:pPr>
      <w:r w:rsidRPr="00771B02">
        <w:rPr>
          <w:rFonts w:ascii="American Typewriter" w:hAnsi="American Typewriter"/>
          <w:b/>
          <w:sz w:val="24"/>
          <w:szCs w:val="24"/>
          <w:lang w:val="en-CA"/>
        </w:rPr>
        <w:t>Exam Formatting</w:t>
      </w:r>
    </w:p>
    <w:p w14:paraId="548C3809" w14:textId="77777777" w:rsidR="00C02F27" w:rsidRPr="00771B02" w:rsidRDefault="00C02F27" w:rsidP="00C02F27">
      <w:pPr>
        <w:jc w:val="center"/>
        <w:rPr>
          <w:rFonts w:ascii="American Typewriter" w:hAnsi="American Typewriter"/>
          <w:b/>
          <w:sz w:val="24"/>
          <w:szCs w:val="24"/>
          <w:lang w:val="en-CA"/>
        </w:rPr>
      </w:pPr>
    </w:p>
    <w:p w14:paraId="224E87BD" w14:textId="77777777" w:rsidR="00C02F27" w:rsidRPr="00771B02" w:rsidRDefault="00C02F27" w:rsidP="00C02F27">
      <w:pPr>
        <w:rPr>
          <w:rFonts w:ascii="American Typewriter" w:hAnsi="American Typewriter"/>
          <w:b/>
          <w:sz w:val="24"/>
          <w:szCs w:val="24"/>
          <w:lang w:val="en-CA"/>
        </w:rPr>
      </w:pPr>
      <w:r w:rsidRPr="00771B02">
        <w:rPr>
          <w:rFonts w:ascii="American Typewriter" w:hAnsi="American Typewriter"/>
          <w:b/>
          <w:sz w:val="24"/>
          <w:szCs w:val="24"/>
          <w:lang w:val="en-CA"/>
        </w:rPr>
        <w:t>Part I – Matching (10 marks)</w:t>
      </w:r>
    </w:p>
    <w:p w14:paraId="39BA28AA" w14:textId="77777777" w:rsidR="00C02F27" w:rsidRPr="00771B02" w:rsidRDefault="00C02F27" w:rsidP="00C02F27">
      <w:pPr>
        <w:rPr>
          <w:rFonts w:ascii="American Typewriter" w:hAnsi="American Typewriter"/>
          <w:sz w:val="24"/>
          <w:szCs w:val="24"/>
          <w:lang w:val="en-CA"/>
        </w:rPr>
      </w:pPr>
      <w:r w:rsidRPr="00771B02">
        <w:rPr>
          <w:rFonts w:ascii="American Typewriter" w:hAnsi="American Typewriter"/>
          <w:sz w:val="24"/>
          <w:szCs w:val="24"/>
          <w:lang w:val="en-CA"/>
        </w:rPr>
        <w:tab/>
        <w:t xml:space="preserve">This section will test your knowledge about the characters in the play. Be familiar with the names of </w:t>
      </w:r>
      <w:proofErr w:type="gramStart"/>
      <w:r w:rsidRPr="00771B02">
        <w:rPr>
          <w:rFonts w:ascii="American Typewriter" w:hAnsi="American Typewriter"/>
          <w:sz w:val="24"/>
          <w:szCs w:val="24"/>
          <w:lang w:val="en-CA"/>
        </w:rPr>
        <w:t>all of</w:t>
      </w:r>
      <w:proofErr w:type="gramEnd"/>
      <w:r w:rsidRPr="00771B02">
        <w:rPr>
          <w:rFonts w:ascii="American Typewriter" w:hAnsi="American Typewriter"/>
          <w:sz w:val="24"/>
          <w:szCs w:val="24"/>
          <w:lang w:val="en-CA"/>
        </w:rPr>
        <w:t xml:space="preserve"> the characters in the play and be sure you can identify them and explain their role in the plot.</w:t>
      </w:r>
    </w:p>
    <w:p w14:paraId="35B6D4C8" w14:textId="77777777" w:rsidR="00C02F27" w:rsidRPr="00771B02" w:rsidRDefault="00C02F27" w:rsidP="00C02F27">
      <w:pPr>
        <w:rPr>
          <w:rFonts w:ascii="American Typewriter" w:hAnsi="American Typewriter"/>
          <w:b/>
          <w:sz w:val="24"/>
          <w:szCs w:val="24"/>
          <w:lang w:val="en-CA"/>
        </w:rPr>
      </w:pPr>
      <w:r w:rsidRPr="00771B02">
        <w:rPr>
          <w:rFonts w:ascii="American Typewriter" w:hAnsi="American Typewriter"/>
          <w:b/>
          <w:sz w:val="24"/>
          <w:szCs w:val="24"/>
          <w:lang w:val="en-CA"/>
        </w:rPr>
        <w:t>Part II – Short Answers (7 marks)</w:t>
      </w:r>
    </w:p>
    <w:p w14:paraId="420DBA06" w14:textId="77777777" w:rsidR="00C02F27" w:rsidRPr="00771B02" w:rsidRDefault="00C02F27" w:rsidP="00C02F27">
      <w:pPr>
        <w:rPr>
          <w:rFonts w:ascii="American Typewriter" w:hAnsi="American Typewriter"/>
          <w:sz w:val="24"/>
          <w:szCs w:val="24"/>
          <w:lang w:val="en-CA"/>
        </w:rPr>
      </w:pPr>
      <w:r w:rsidRPr="00771B02">
        <w:rPr>
          <w:rFonts w:ascii="American Typewriter" w:hAnsi="American Typewriter"/>
          <w:sz w:val="24"/>
          <w:szCs w:val="24"/>
          <w:lang w:val="en-CA"/>
        </w:rPr>
        <w:tab/>
        <w:t xml:space="preserve">This section will focus on comprehension and analysis of the plot line of the </w:t>
      </w:r>
      <w:proofErr w:type="gramStart"/>
      <w:r w:rsidRPr="00771B02">
        <w:rPr>
          <w:rFonts w:ascii="American Typewriter" w:hAnsi="American Typewriter"/>
          <w:sz w:val="24"/>
          <w:szCs w:val="24"/>
          <w:lang w:val="en-CA"/>
        </w:rPr>
        <w:t>play as a whole</w:t>
      </w:r>
      <w:proofErr w:type="gramEnd"/>
      <w:r w:rsidRPr="00771B02">
        <w:rPr>
          <w:rFonts w:ascii="American Typewriter" w:hAnsi="American Typewriter"/>
          <w:sz w:val="24"/>
          <w:szCs w:val="24"/>
          <w:lang w:val="en-CA"/>
        </w:rPr>
        <w:t>. Be familiar with the major events (and characters) in the play that drive the plot line forward.</w:t>
      </w:r>
    </w:p>
    <w:p w14:paraId="23A648F4" w14:textId="77777777" w:rsidR="00C02F27" w:rsidRPr="00771B02" w:rsidRDefault="00C02F27" w:rsidP="00C02F27">
      <w:pPr>
        <w:rPr>
          <w:rFonts w:ascii="American Typewriter" w:hAnsi="American Typewriter"/>
          <w:b/>
          <w:sz w:val="24"/>
          <w:szCs w:val="24"/>
          <w:lang w:val="en-CA"/>
        </w:rPr>
      </w:pPr>
      <w:r w:rsidRPr="00771B02">
        <w:rPr>
          <w:rFonts w:ascii="American Typewriter" w:hAnsi="American Typewriter"/>
          <w:b/>
          <w:sz w:val="24"/>
          <w:szCs w:val="24"/>
          <w:lang w:val="en-CA"/>
        </w:rPr>
        <w:t>Part III – Quotations (10 marks)</w:t>
      </w:r>
    </w:p>
    <w:p w14:paraId="3D498B23" w14:textId="77777777" w:rsidR="00C02F27" w:rsidRPr="00771B02" w:rsidRDefault="00C02F27" w:rsidP="00C02F27">
      <w:pPr>
        <w:rPr>
          <w:rFonts w:ascii="American Typewriter" w:hAnsi="American Typewriter"/>
          <w:sz w:val="24"/>
          <w:szCs w:val="24"/>
          <w:lang w:val="en-CA"/>
        </w:rPr>
      </w:pPr>
      <w:r w:rsidRPr="00771B02">
        <w:rPr>
          <w:rFonts w:ascii="American Typewriter" w:hAnsi="American Typewriter"/>
          <w:sz w:val="24"/>
          <w:szCs w:val="24"/>
          <w:lang w:val="en-CA"/>
        </w:rPr>
        <w:tab/>
        <w:t xml:space="preserve">You will be given a series of quotes from the play that are of </w:t>
      </w:r>
      <w:r w:rsidRPr="00771B02">
        <w:rPr>
          <w:rFonts w:ascii="American Typewriter" w:hAnsi="American Typewriter"/>
          <w:b/>
          <w:sz w:val="24"/>
          <w:szCs w:val="24"/>
          <w:lang w:val="en-CA"/>
        </w:rPr>
        <w:t>major significance</w:t>
      </w:r>
      <w:r w:rsidRPr="00771B02">
        <w:rPr>
          <w:rFonts w:ascii="American Typewriter" w:hAnsi="American Typewriter"/>
          <w:sz w:val="24"/>
          <w:szCs w:val="24"/>
          <w:lang w:val="en-CA"/>
        </w:rPr>
        <w:t xml:space="preserve"> to the plot development. You will be given the quote as well as the act, scene and line numbers as this information SHOULD help you to place what was being said when and by whom. </w:t>
      </w:r>
      <w:r w:rsidRPr="00771B02">
        <w:rPr>
          <w:rFonts w:ascii="American Typewriter" w:hAnsi="American Typewriter"/>
          <w:i/>
          <w:sz w:val="24"/>
          <w:szCs w:val="24"/>
          <w:lang w:val="en-CA"/>
        </w:rPr>
        <w:t>You will be required to identify the speaker of the quote and provide a detailed explanation about the significance of the quote to the play.</w:t>
      </w:r>
    </w:p>
    <w:p w14:paraId="496B9707" w14:textId="77777777" w:rsidR="00C02F27" w:rsidRPr="00771B02" w:rsidRDefault="00C02F27" w:rsidP="00C02F27">
      <w:pPr>
        <w:rPr>
          <w:rFonts w:ascii="American Typewriter" w:hAnsi="American Typewriter"/>
          <w:b/>
          <w:sz w:val="24"/>
          <w:szCs w:val="24"/>
          <w:lang w:val="en-CA"/>
        </w:rPr>
      </w:pPr>
      <w:r w:rsidRPr="00771B02">
        <w:rPr>
          <w:rFonts w:ascii="American Typewriter" w:hAnsi="American Typewriter"/>
          <w:b/>
          <w:sz w:val="24"/>
          <w:szCs w:val="24"/>
          <w:lang w:val="en-CA"/>
        </w:rPr>
        <w:t>Part IV – Paragraph responses (12 marks)</w:t>
      </w:r>
    </w:p>
    <w:p w14:paraId="3F8DD52A" w14:textId="77777777" w:rsidR="00C02F27" w:rsidRPr="00771B02" w:rsidRDefault="00C02F27" w:rsidP="00C02F27">
      <w:pPr>
        <w:rPr>
          <w:rFonts w:ascii="American Typewriter" w:hAnsi="American Typewriter"/>
          <w:sz w:val="24"/>
          <w:szCs w:val="24"/>
          <w:lang w:val="en-CA"/>
        </w:rPr>
      </w:pPr>
      <w:r w:rsidRPr="00771B02">
        <w:rPr>
          <w:rFonts w:ascii="American Typewriter" w:hAnsi="American Typewriter"/>
          <w:sz w:val="24"/>
          <w:szCs w:val="24"/>
          <w:lang w:val="en-CA"/>
        </w:rPr>
        <w:tab/>
        <w:t xml:space="preserve">You will have TWO prompts to address in paragraph format worth 6 marks each. These prompts will be broader and more overarching </w:t>
      </w:r>
      <w:proofErr w:type="gramStart"/>
      <w:r w:rsidRPr="00771B02">
        <w:rPr>
          <w:rFonts w:ascii="American Typewriter" w:hAnsi="American Typewriter"/>
          <w:sz w:val="24"/>
          <w:szCs w:val="24"/>
          <w:lang w:val="en-CA"/>
        </w:rPr>
        <w:t>with regard to</w:t>
      </w:r>
      <w:proofErr w:type="gramEnd"/>
      <w:r w:rsidRPr="00771B02">
        <w:rPr>
          <w:rFonts w:ascii="American Typewriter" w:hAnsi="American Typewriter"/>
          <w:sz w:val="24"/>
          <w:szCs w:val="24"/>
          <w:lang w:val="en-CA"/>
        </w:rPr>
        <w:t xml:space="preserve"> the play and its themes. Your responses will highlight your ability to analyze the play and understand its many characters and meanings. As you will not have your text available to you, quotes are not required.</w:t>
      </w:r>
    </w:p>
    <w:p w14:paraId="3F377C22" w14:textId="77777777" w:rsidR="00C02F27" w:rsidRPr="00771B02" w:rsidRDefault="00C02F27" w:rsidP="00C02F27">
      <w:pPr>
        <w:rPr>
          <w:rFonts w:ascii="American Typewriter" w:hAnsi="American Typewriter"/>
          <w:sz w:val="24"/>
          <w:szCs w:val="24"/>
          <w:lang w:val="en-CA"/>
        </w:rPr>
      </w:pPr>
    </w:p>
    <w:p w14:paraId="533A20F7" w14:textId="77777777" w:rsidR="00C220FA" w:rsidRPr="00C02F27" w:rsidRDefault="00C220FA">
      <w:pPr>
        <w:rPr>
          <w:lang w:val="en-CA"/>
        </w:rPr>
      </w:pPr>
    </w:p>
    <w:sectPr w:rsidR="00C220FA" w:rsidRPr="00C02F27" w:rsidSect="007A07D9">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American Typewriter">
    <w:panose1 w:val="02090604020004020304"/>
    <w:charset w:val="4D"/>
    <w:family w:val="roman"/>
    <w:pitch w:val="variable"/>
    <w:sig w:usb0="A000006F" w:usb1="00000019" w:usb2="00000000" w:usb3="00000000" w:csb0="00000111" w:csb1="00000000"/>
  </w:font>
  <w:font w:name="Letter Gothic Std">
    <w:altName w:val="Calibri"/>
    <w:panose1 w:val="020B0604020202020204"/>
    <w:charset w:val="00"/>
    <w:family w:val="modern"/>
    <w:notTrueType/>
    <w:pitch w:val="fixed"/>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F27"/>
    <w:rsid w:val="005D1751"/>
    <w:rsid w:val="007A07D9"/>
    <w:rsid w:val="00861D82"/>
    <w:rsid w:val="00A11678"/>
    <w:rsid w:val="00C02F27"/>
    <w:rsid w:val="00C220F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4:docId w14:val="3CC8C6EB"/>
  <w15:chartTrackingRefBased/>
  <w15:docId w15:val="{6196809C-DD7B-AE47-89E9-37D3941A38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2F27"/>
    <w:pPr>
      <w:spacing w:after="160" w:line="259" w:lineRule="auto"/>
    </w:pPr>
    <w:rPr>
      <w:sz w:val="22"/>
      <w:szCs w:val="22"/>
      <w:lang w:val="en-US"/>
    </w:rPr>
  </w:style>
  <w:style w:type="paragraph" w:styleId="Heading1">
    <w:name w:val="heading 1"/>
    <w:basedOn w:val="Normal"/>
    <w:next w:val="Normal"/>
    <w:link w:val="Heading1Char"/>
    <w:uiPriority w:val="9"/>
    <w:qFormat/>
    <w:rsid w:val="00C02F27"/>
    <w:pPr>
      <w:keepNext/>
      <w:keepLines/>
      <w:spacing w:before="360" w:after="80" w:line="240" w:lineRule="auto"/>
      <w:outlineLvl w:val="0"/>
    </w:pPr>
    <w:rPr>
      <w:rFonts w:asciiTheme="majorHAnsi" w:eastAsiaTheme="majorEastAsia" w:hAnsiTheme="majorHAnsi" w:cstheme="majorBidi"/>
      <w:color w:val="0F4761" w:themeColor="accent1" w:themeShade="BF"/>
      <w:sz w:val="40"/>
      <w:szCs w:val="40"/>
      <w:lang w:val="en-CA"/>
    </w:rPr>
  </w:style>
  <w:style w:type="paragraph" w:styleId="Heading2">
    <w:name w:val="heading 2"/>
    <w:basedOn w:val="Normal"/>
    <w:next w:val="Normal"/>
    <w:link w:val="Heading2Char"/>
    <w:uiPriority w:val="9"/>
    <w:semiHidden/>
    <w:unhideWhenUsed/>
    <w:qFormat/>
    <w:rsid w:val="00C02F27"/>
    <w:pPr>
      <w:keepNext/>
      <w:keepLines/>
      <w:spacing w:before="160" w:after="80" w:line="240" w:lineRule="auto"/>
      <w:outlineLvl w:val="1"/>
    </w:pPr>
    <w:rPr>
      <w:rFonts w:asciiTheme="majorHAnsi" w:eastAsiaTheme="majorEastAsia" w:hAnsiTheme="majorHAnsi" w:cstheme="majorBidi"/>
      <w:color w:val="0F4761" w:themeColor="accent1" w:themeShade="BF"/>
      <w:sz w:val="32"/>
      <w:szCs w:val="32"/>
      <w:lang w:val="en-CA"/>
    </w:rPr>
  </w:style>
  <w:style w:type="paragraph" w:styleId="Heading3">
    <w:name w:val="heading 3"/>
    <w:basedOn w:val="Normal"/>
    <w:next w:val="Normal"/>
    <w:link w:val="Heading3Char"/>
    <w:uiPriority w:val="9"/>
    <w:semiHidden/>
    <w:unhideWhenUsed/>
    <w:qFormat/>
    <w:rsid w:val="00C02F27"/>
    <w:pPr>
      <w:keepNext/>
      <w:keepLines/>
      <w:spacing w:before="160" w:after="80" w:line="240" w:lineRule="auto"/>
      <w:outlineLvl w:val="2"/>
    </w:pPr>
    <w:rPr>
      <w:rFonts w:eastAsiaTheme="majorEastAsia" w:cstheme="majorBidi"/>
      <w:color w:val="0F4761" w:themeColor="accent1" w:themeShade="BF"/>
      <w:sz w:val="28"/>
      <w:szCs w:val="28"/>
      <w:lang w:val="en-CA"/>
    </w:rPr>
  </w:style>
  <w:style w:type="paragraph" w:styleId="Heading4">
    <w:name w:val="heading 4"/>
    <w:basedOn w:val="Normal"/>
    <w:next w:val="Normal"/>
    <w:link w:val="Heading4Char"/>
    <w:uiPriority w:val="9"/>
    <w:semiHidden/>
    <w:unhideWhenUsed/>
    <w:qFormat/>
    <w:rsid w:val="00C02F27"/>
    <w:pPr>
      <w:keepNext/>
      <w:keepLines/>
      <w:spacing w:before="80" w:after="40" w:line="240" w:lineRule="auto"/>
      <w:outlineLvl w:val="3"/>
    </w:pPr>
    <w:rPr>
      <w:rFonts w:eastAsiaTheme="majorEastAsia" w:cstheme="majorBidi"/>
      <w:i/>
      <w:iCs/>
      <w:color w:val="0F4761" w:themeColor="accent1" w:themeShade="BF"/>
      <w:sz w:val="24"/>
      <w:szCs w:val="24"/>
      <w:lang w:val="en-CA"/>
    </w:rPr>
  </w:style>
  <w:style w:type="paragraph" w:styleId="Heading5">
    <w:name w:val="heading 5"/>
    <w:basedOn w:val="Normal"/>
    <w:next w:val="Normal"/>
    <w:link w:val="Heading5Char"/>
    <w:uiPriority w:val="9"/>
    <w:semiHidden/>
    <w:unhideWhenUsed/>
    <w:qFormat/>
    <w:rsid w:val="00C02F27"/>
    <w:pPr>
      <w:keepNext/>
      <w:keepLines/>
      <w:spacing w:before="80" w:after="40" w:line="240" w:lineRule="auto"/>
      <w:outlineLvl w:val="4"/>
    </w:pPr>
    <w:rPr>
      <w:rFonts w:eastAsiaTheme="majorEastAsia" w:cstheme="majorBidi"/>
      <w:color w:val="0F4761" w:themeColor="accent1" w:themeShade="BF"/>
      <w:sz w:val="24"/>
      <w:szCs w:val="24"/>
      <w:lang w:val="en-CA"/>
    </w:rPr>
  </w:style>
  <w:style w:type="paragraph" w:styleId="Heading6">
    <w:name w:val="heading 6"/>
    <w:basedOn w:val="Normal"/>
    <w:next w:val="Normal"/>
    <w:link w:val="Heading6Char"/>
    <w:uiPriority w:val="9"/>
    <w:semiHidden/>
    <w:unhideWhenUsed/>
    <w:qFormat/>
    <w:rsid w:val="00C02F27"/>
    <w:pPr>
      <w:keepNext/>
      <w:keepLines/>
      <w:spacing w:before="40" w:after="0" w:line="240" w:lineRule="auto"/>
      <w:outlineLvl w:val="5"/>
    </w:pPr>
    <w:rPr>
      <w:rFonts w:eastAsiaTheme="majorEastAsia" w:cstheme="majorBidi"/>
      <w:i/>
      <w:iCs/>
      <w:color w:val="595959" w:themeColor="text1" w:themeTint="A6"/>
      <w:sz w:val="24"/>
      <w:szCs w:val="24"/>
      <w:lang w:val="en-CA"/>
    </w:rPr>
  </w:style>
  <w:style w:type="paragraph" w:styleId="Heading7">
    <w:name w:val="heading 7"/>
    <w:basedOn w:val="Normal"/>
    <w:next w:val="Normal"/>
    <w:link w:val="Heading7Char"/>
    <w:uiPriority w:val="9"/>
    <w:semiHidden/>
    <w:unhideWhenUsed/>
    <w:qFormat/>
    <w:rsid w:val="00C02F27"/>
    <w:pPr>
      <w:keepNext/>
      <w:keepLines/>
      <w:spacing w:before="40" w:after="0" w:line="240" w:lineRule="auto"/>
      <w:outlineLvl w:val="6"/>
    </w:pPr>
    <w:rPr>
      <w:rFonts w:eastAsiaTheme="majorEastAsia" w:cstheme="majorBidi"/>
      <w:color w:val="595959" w:themeColor="text1" w:themeTint="A6"/>
      <w:sz w:val="24"/>
      <w:szCs w:val="24"/>
      <w:lang w:val="en-CA"/>
    </w:rPr>
  </w:style>
  <w:style w:type="paragraph" w:styleId="Heading8">
    <w:name w:val="heading 8"/>
    <w:basedOn w:val="Normal"/>
    <w:next w:val="Normal"/>
    <w:link w:val="Heading8Char"/>
    <w:uiPriority w:val="9"/>
    <w:semiHidden/>
    <w:unhideWhenUsed/>
    <w:qFormat/>
    <w:rsid w:val="00C02F27"/>
    <w:pPr>
      <w:keepNext/>
      <w:keepLines/>
      <w:spacing w:after="0" w:line="240" w:lineRule="auto"/>
      <w:outlineLvl w:val="7"/>
    </w:pPr>
    <w:rPr>
      <w:rFonts w:eastAsiaTheme="majorEastAsia" w:cstheme="majorBidi"/>
      <w:i/>
      <w:iCs/>
      <w:color w:val="272727" w:themeColor="text1" w:themeTint="D8"/>
      <w:sz w:val="24"/>
      <w:szCs w:val="24"/>
      <w:lang w:val="en-CA"/>
    </w:rPr>
  </w:style>
  <w:style w:type="paragraph" w:styleId="Heading9">
    <w:name w:val="heading 9"/>
    <w:basedOn w:val="Normal"/>
    <w:next w:val="Normal"/>
    <w:link w:val="Heading9Char"/>
    <w:uiPriority w:val="9"/>
    <w:semiHidden/>
    <w:unhideWhenUsed/>
    <w:qFormat/>
    <w:rsid w:val="00C02F27"/>
    <w:pPr>
      <w:keepNext/>
      <w:keepLines/>
      <w:spacing w:after="0" w:line="240" w:lineRule="auto"/>
      <w:outlineLvl w:val="8"/>
    </w:pPr>
    <w:rPr>
      <w:rFonts w:eastAsiaTheme="majorEastAsia" w:cstheme="majorBidi"/>
      <w:color w:val="272727" w:themeColor="text1" w:themeTint="D8"/>
      <w:sz w:val="24"/>
      <w:szCs w:val="24"/>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02F2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02F2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02F2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02F2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02F2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02F2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02F2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02F2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02F27"/>
    <w:rPr>
      <w:rFonts w:eastAsiaTheme="majorEastAsia" w:cstheme="majorBidi"/>
      <w:color w:val="272727" w:themeColor="text1" w:themeTint="D8"/>
    </w:rPr>
  </w:style>
  <w:style w:type="paragraph" w:styleId="Title">
    <w:name w:val="Title"/>
    <w:basedOn w:val="Normal"/>
    <w:next w:val="Normal"/>
    <w:link w:val="TitleChar"/>
    <w:uiPriority w:val="10"/>
    <w:qFormat/>
    <w:rsid w:val="00C02F27"/>
    <w:pPr>
      <w:spacing w:after="80" w:line="240" w:lineRule="auto"/>
      <w:contextualSpacing/>
    </w:pPr>
    <w:rPr>
      <w:rFonts w:asciiTheme="majorHAnsi" w:eastAsiaTheme="majorEastAsia" w:hAnsiTheme="majorHAnsi" w:cstheme="majorBidi"/>
      <w:spacing w:val="-10"/>
      <w:kern w:val="28"/>
      <w:sz w:val="56"/>
      <w:szCs w:val="56"/>
      <w:lang w:val="en-CA"/>
    </w:rPr>
  </w:style>
  <w:style w:type="character" w:customStyle="1" w:styleId="TitleChar">
    <w:name w:val="Title Char"/>
    <w:basedOn w:val="DefaultParagraphFont"/>
    <w:link w:val="Title"/>
    <w:uiPriority w:val="10"/>
    <w:rsid w:val="00C02F2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02F27"/>
    <w:pPr>
      <w:numPr>
        <w:ilvl w:val="1"/>
      </w:numPr>
      <w:spacing w:line="240" w:lineRule="auto"/>
    </w:pPr>
    <w:rPr>
      <w:rFonts w:eastAsiaTheme="majorEastAsia" w:cstheme="majorBidi"/>
      <w:color w:val="595959" w:themeColor="text1" w:themeTint="A6"/>
      <w:spacing w:val="15"/>
      <w:sz w:val="28"/>
      <w:szCs w:val="28"/>
      <w:lang w:val="en-CA"/>
    </w:rPr>
  </w:style>
  <w:style w:type="character" w:customStyle="1" w:styleId="SubtitleChar">
    <w:name w:val="Subtitle Char"/>
    <w:basedOn w:val="DefaultParagraphFont"/>
    <w:link w:val="Subtitle"/>
    <w:uiPriority w:val="11"/>
    <w:rsid w:val="00C02F2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02F27"/>
    <w:pPr>
      <w:spacing w:before="160" w:line="240" w:lineRule="auto"/>
      <w:jc w:val="center"/>
    </w:pPr>
    <w:rPr>
      <w:i/>
      <w:iCs/>
      <w:color w:val="404040" w:themeColor="text1" w:themeTint="BF"/>
      <w:sz w:val="24"/>
      <w:szCs w:val="24"/>
      <w:lang w:val="en-CA"/>
    </w:rPr>
  </w:style>
  <w:style w:type="character" w:customStyle="1" w:styleId="QuoteChar">
    <w:name w:val="Quote Char"/>
    <w:basedOn w:val="DefaultParagraphFont"/>
    <w:link w:val="Quote"/>
    <w:uiPriority w:val="29"/>
    <w:rsid w:val="00C02F27"/>
    <w:rPr>
      <w:i/>
      <w:iCs/>
      <w:color w:val="404040" w:themeColor="text1" w:themeTint="BF"/>
    </w:rPr>
  </w:style>
  <w:style w:type="paragraph" w:styleId="ListParagraph">
    <w:name w:val="List Paragraph"/>
    <w:basedOn w:val="Normal"/>
    <w:uiPriority w:val="34"/>
    <w:qFormat/>
    <w:rsid w:val="00C02F27"/>
    <w:pPr>
      <w:spacing w:after="0" w:line="240" w:lineRule="auto"/>
      <w:ind w:left="720"/>
      <w:contextualSpacing/>
    </w:pPr>
    <w:rPr>
      <w:sz w:val="24"/>
      <w:szCs w:val="24"/>
      <w:lang w:val="en-CA"/>
    </w:rPr>
  </w:style>
  <w:style w:type="character" w:styleId="IntenseEmphasis">
    <w:name w:val="Intense Emphasis"/>
    <w:basedOn w:val="DefaultParagraphFont"/>
    <w:uiPriority w:val="21"/>
    <w:qFormat/>
    <w:rsid w:val="00C02F27"/>
    <w:rPr>
      <w:i/>
      <w:iCs/>
      <w:color w:val="0F4761" w:themeColor="accent1" w:themeShade="BF"/>
    </w:rPr>
  </w:style>
  <w:style w:type="paragraph" w:styleId="IntenseQuote">
    <w:name w:val="Intense Quote"/>
    <w:basedOn w:val="Normal"/>
    <w:next w:val="Normal"/>
    <w:link w:val="IntenseQuoteChar"/>
    <w:uiPriority w:val="30"/>
    <w:qFormat/>
    <w:rsid w:val="00C02F27"/>
    <w:pPr>
      <w:pBdr>
        <w:top w:val="single" w:sz="4" w:space="10" w:color="0F4761" w:themeColor="accent1" w:themeShade="BF"/>
        <w:bottom w:val="single" w:sz="4" w:space="10" w:color="0F4761" w:themeColor="accent1" w:themeShade="BF"/>
      </w:pBdr>
      <w:spacing w:before="360" w:after="360" w:line="240" w:lineRule="auto"/>
      <w:ind w:left="864" w:right="864"/>
      <w:jc w:val="center"/>
    </w:pPr>
    <w:rPr>
      <w:i/>
      <w:iCs/>
      <w:color w:val="0F4761" w:themeColor="accent1" w:themeShade="BF"/>
      <w:sz w:val="24"/>
      <w:szCs w:val="24"/>
      <w:lang w:val="en-CA"/>
    </w:rPr>
  </w:style>
  <w:style w:type="character" w:customStyle="1" w:styleId="IntenseQuoteChar">
    <w:name w:val="Intense Quote Char"/>
    <w:basedOn w:val="DefaultParagraphFont"/>
    <w:link w:val="IntenseQuote"/>
    <w:uiPriority w:val="30"/>
    <w:rsid w:val="00C02F27"/>
    <w:rPr>
      <w:i/>
      <w:iCs/>
      <w:color w:val="0F4761" w:themeColor="accent1" w:themeShade="BF"/>
    </w:rPr>
  </w:style>
  <w:style w:type="character" w:styleId="IntenseReference">
    <w:name w:val="Intense Reference"/>
    <w:basedOn w:val="DefaultParagraphFont"/>
    <w:uiPriority w:val="32"/>
    <w:qFormat/>
    <w:rsid w:val="00C02F2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227</Words>
  <Characters>1299</Characters>
  <Application>Microsoft Office Word</Application>
  <DocSecurity>0</DocSecurity>
  <Lines>10</Lines>
  <Paragraphs>3</Paragraphs>
  <ScaleCrop>false</ScaleCrop>
  <Company/>
  <LinksUpToDate>false</LinksUpToDate>
  <CharactersWithSpaces>1523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Shelley Dube</dc:creator>
  <cp:keywords/>
  <dc:description/>
  <cp:lastModifiedBy>Shelley Dube</cp:lastModifiedBy>
  <cp:revision>1</cp:revision>
  <dcterms:created xsi:type="dcterms:W3CDTF">2024-12-13T21:34:00Z</dcterms:created>
  <dcterms:modified xsi:type="dcterms:W3CDTF">2024-12-13T21:34:00Z</dcterms:modified>
</cp:coreProperties>
</file>