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9EF39C" w14:paraId="19B5EBB8" wp14:textId="4FE21428">
      <w:pPr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bookmarkStart w:name="_GoBack" w:id="0"/>
      <w:bookmarkEnd w:id="0"/>
      <w:r w:rsidRPr="159EF39C" w:rsidR="740B39C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Age-appropriate Resources for Primary Students about Racism</w:t>
      </w:r>
    </w:p>
    <w:p xmlns:wp14="http://schemas.microsoft.com/office/word/2010/wordml" w:rsidP="159EF39C" w14:paraId="7CF409A9" wp14:textId="70CAB4BB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159EF39C" w14:paraId="38D13804" wp14:textId="161054AE">
      <w:pPr>
        <w:pStyle w:val="Normal"/>
      </w:pPr>
      <w:r w:rsidRPr="159EF39C" w:rsidR="686C7FB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Mixed by Arree Chung</w:t>
      </w:r>
    </w:p>
    <w:p xmlns:wp14="http://schemas.microsoft.com/office/word/2010/wordml" w:rsidP="159EF39C" w14:paraId="391867CB" wp14:textId="2B9D7592">
      <w:pPr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  <w:hyperlink r:id="R0bae4154a4de4710">
        <w:r w:rsidRPr="159EF39C" w:rsidR="686C7FB7">
          <w:rPr>
            <w:rStyle w:val="Hyperlink"/>
            <w:rFonts w:ascii="Calibri" w:hAnsi="Calibri" w:eastAsia="Calibri" w:cs="Calibri"/>
            <w:noProof w:val="0"/>
            <w:color w:val="auto"/>
            <w:sz w:val="22"/>
            <w:szCs w:val="22"/>
            <w:lang w:val="en-US"/>
          </w:rPr>
          <w:t>https://www.facebook.com/arree.chung/videos/536681387217007/</w:t>
        </w:r>
      </w:hyperlink>
      <w:r w:rsidRPr="159EF39C" w:rsidR="686C7FB7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?</w:t>
      </w:r>
    </w:p>
    <w:p xmlns:wp14="http://schemas.microsoft.com/office/word/2010/wordml" w:rsidP="159EF39C" w14:paraId="007A039D" wp14:textId="5A39B4D2">
      <w:pPr>
        <w:rPr>
          <w:color w:val="auto"/>
        </w:rPr>
      </w:pPr>
      <w:hyperlink r:id="Rd88cc1648eb4465d">
        <w:r w:rsidRPr="159EF39C" w:rsidR="686C7FB7">
          <w:rPr>
            <w:rStyle w:val="Hyperlink"/>
            <w:rFonts w:ascii="Calibri" w:hAnsi="Calibri" w:eastAsia="Calibri" w:cs="Calibri"/>
            <w:noProof w:val="0"/>
            <w:color w:val="auto"/>
            <w:sz w:val="22"/>
            <w:szCs w:val="22"/>
            <w:lang w:val="en-US"/>
          </w:rPr>
          <w:t>https://www.dropbox.com/s/1iab4sbkwy70f2z/Mixed-%20Diversity%20Story%20and%20Discussion%20Guide.pdf?dl=0</w:t>
        </w:r>
      </w:hyperlink>
    </w:p>
    <w:p xmlns:wp14="http://schemas.microsoft.com/office/word/2010/wordml" w:rsidP="159EF39C" w14:paraId="6B80C3BE" wp14:textId="1894D8B3">
      <w:pPr>
        <w:pStyle w:val="Normal"/>
      </w:pPr>
    </w:p>
    <w:p xmlns:wp14="http://schemas.microsoft.com/office/word/2010/wordml" w14:paraId="0F42E032" wp14:textId="2695A1D0">
      <w:r w:rsidRPr="159EF39C" w:rsidR="1D5C46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BCTF Resources:</w:t>
      </w:r>
    </w:p>
    <w:p xmlns:wp14="http://schemas.microsoft.com/office/word/2010/wordml" w:rsidP="159EF39C" w14:paraId="5F30EFCF" wp14:textId="1D115901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12757a001004457">
        <w:r w:rsidRPr="159EF39C" w:rsidR="1D5C46AB">
          <w:rPr>
            <w:rStyle w:val="Hyperlink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en-US"/>
          </w:rPr>
          <w:t>https://www.bctf.ca/SocialJustice.aspx?id=17632</w:t>
        </w:r>
        <w:r>
          <w:br/>
        </w:r>
      </w:hyperlink>
    </w:p>
    <w:p xmlns:wp14="http://schemas.microsoft.com/office/word/2010/wordml" w:rsidP="159EF39C" w14:paraId="11221691" wp14:textId="609488D6">
      <w:pPr>
        <w:rPr>
          <w:rFonts w:ascii="Calibri" w:hAnsi="Calibri" w:eastAsia="Calibri" w:cs="Calibri"/>
          <w:noProof w:val="0"/>
          <w:color w:val="201F1E"/>
          <w:sz w:val="24"/>
          <w:szCs w:val="24"/>
          <w:lang w:val="en-US"/>
        </w:rPr>
      </w:pPr>
      <w:hyperlink r:id="Rc1ae22ead3004c55">
        <w:r w:rsidRPr="159EF39C" w:rsidR="1D5C46AB">
          <w:rPr>
            <w:rStyle w:val="Hyperlink"/>
            <w:rFonts w:ascii="Calibri" w:hAnsi="Calibri" w:eastAsia="Calibri" w:cs="Calibri"/>
            <w:noProof w:val="0"/>
            <w:color w:val="201F1E"/>
            <w:sz w:val="24"/>
            <w:szCs w:val="24"/>
            <w:lang w:val="en-US"/>
          </w:rPr>
          <w:t>https://teachbcdb.bctf.ca/list?q=racism&amp;p=1&amp;ps=25</w:t>
        </w:r>
        <w:r>
          <w:br/>
        </w:r>
      </w:hyperlink>
    </w:p>
    <w:p xmlns:wp14="http://schemas.microsoft.com/office/word/2010/wordml" w14:paraId="13DCB19D" wp14:textId="75358D85">
      <w:r w:rsidRPr="159EF39C" w:rsidR="1D5C46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 of A - Teaching for Diversity:</w:t>
      </w:r>
    </w:p>
    <w:p xmlns:wp14="http://schemas.microsoft.com/office/word/2010/wordml" w14:paraId="1A7F38D4" wp14:textId="20ACCA1C">
      <w:hyperlink r:id="R79b3567446314fc3">
        <w:r w:rsidRPr="159EF39C" w:rsidR="1D5C46AB">
          <w:rPr>
            <w:rStyle w:val="Hyperlink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en-US"/>
          </w:rPr>
          <w:t>http://teach4diversity.ca/</w:t>
        </w:r>
        <w:r>
          <w:br/>
        </w:r>
      </w:hyperlink>
    </w:p>
    <w:p xmlns:wp14="http://schemas.microsoft.com/office/word/2010/wordml" w14:paraId="00164436" wp14:textId="4AAEE8C5">
      <w:r w:rsidRPr="159EF39C" w:rsidR="1D5C46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Teaching Tolerance:</w:t>
      </w:r>
    </w:p>
    <w:p xmlns:wp14="http://schemas.microsoft.com/office/word/2010/wordml" w14:paraId="23BE5F82" wp14:textId="7496B13A">
      <w:hyperlink r:id="Rdfeee0cefd1f4968">
        <w:r w:rsidRPr="159EF39C" w:rsidR="1D5C46AB">
          <w:rPr>
            <w:rStyle w:val="Hyperlink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en-US"/>
          </w:rPr>
          <w:t>https://www.tolerance.org/</w:t>
        </w:r>
        <w:r>
          <w:br/>
        </w:r>
      </w:hyperlink>
    </w:p>
    <w:p xmlns:wp14="http://schemas.microsoft.com/office/word/2010/wordml" w:rsidP="159EF39C" w14:paraId="2C8000AC" wp14:textId="2B59BECF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9EF39C" w:rsidR="1D5C46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31 Children's books to support conversations on race, racism and resistance</w:t>
      </w:r>
    </w:p>
    <w:p xmlns:wp14="http://schemas.microsoft.com/office/word/2010/wordml" w14:paraId="1961D4A7" wp14:textId="14E9AF93">
      <w:hyperlink r:id="R485a3de142f24d4e">
        <w:r w:rsidRPr="159EF39C" w:rsidR="1D5C46AB">
          <w:rPr>
            <w:rStyle w:val="Hyperlink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en-US"/>
          </w:rPr>
          <w:t>https://www.embracerace.org/resources/26-childrens-books-to-support-conversations-on-race-racism-resistance</w:t>
        </w:r>
        <w:r>
          <w:br/>
        </w:r>
      </w:hyperlink>
    </w:p>
    <w:p xmlns:wp14="http://schemas.microsoft.com/office/word/2010/wordml" w:rsidP="159EF39C" w14:paraId="5DF7735E" wp14:textId="3E5AEAA0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59EF39C" w:rsidR="1D5C46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 Kids Book About Racism by Jelani Memory</w:t>
      </w:r>
    </w:p>
    <w:p xmlns:wp14="http://schemas.microsoft.com/office/word/2010/wordml" w14:paraId="13992034" wp14:textId="0C361FB6">
      <w:hyperlink r:id="R64c68ed95b504723">
        <w:r w:rsidRPr="159EF39C" w:rsidR="1D5C46AB">
          <w:rPr>
            <w:rStyle w:val="Hyperlink"/>
            <w:rFonts w:ascii="Calibri" w:hAnsi="Calibri" w:eastAsia="Calibri" w:cs="Calibri"/>
            <w:noProof w:val="0"/>
            <w:color w:val="000000" w:themeColor="text1" w:themeTint="FF" w:themeShade="FF"/>
            <w:sz w:val="24"/>
            <w:szCs w:val="24"/>
            <w:lang w:val="en-US"/>
          </w:rPr>
          <w:t>https://www.youtube.com/watch?v=LnaltG5N8nE&amp;feature=youtu.be</w:t>
        </w:r>
      </w:hyperlink>
      <w:r w:rsidRPr="159EF39C" w:rsidR="1D5C46A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(You Tube Read Aloud)</w:t>
      </w:r>
    </w:p>
    <w:p xmlns:wp14="http://schemas.microsoft.com/office/word/2010/wordml" w14:paraId="50D51743" wp14:textId="661E3B4D"/>
    <w:p xmlns:wp14="http://schemas.microsoft.com/office/word/2010/wordml" w14:paraId="176D7343" wp14:textId="6090467A">
      <w:r w:rsidRPr="159EF39C" w:rsidR="1D5C46AB">
        <w:rPr>
          <w:rFonts w:ascii="Calibri" w:hAnsi="Calibri" w:eastAsia="Calibri" w:cs="Calibri"/>
          <w:b w:val="1"/>
          <w:bCs w:val="1"/>
          <w:noProof w:val="0"/>
          <w:color w:val="201F1E"/>
          <w:sz w:val="24"/>
          <w:szCs w:val="24"/>
          <w:lang w:val="en-US"/>
        </w:rPr>
        <w:t>Not My Idea (A Book About Whiteness)</w:t>
      </w:r>
    </w:p>
    <w:p xmlns:wp14="http://schemas.microsoft.com/office/word/2010/wordml" w14:paraId="4E9D6526" wp14:textId="3E09A829">
      <w:hyperlink r:id="R01336c989dd24b51">
        <w:r w:rsidRPr="159EF39C" w:rsidR="1D5C46AB">
          <w:rPr>
            <w:rStyle w:val="Hyperlink"/>
            <w:rFonts w:ascii="Calibri" w:hAnsi="Calibri" w:eastAsia="Calibri" w:cs="Calibri"/>
            <w:noProof w:val="0"/>
            <w:color w:val="201F1E"/>
            <w:sz w:val="24"/>
            <w:szCs w:val="24"/>
            <w:lang w:val="en-US"/>
          </w:rPr>
          <w:t>https://www.dottirpress.com/not-my-idea</w:t>
        </w:r>
      </w:hyperlink>
      <w:r w:rsidRPr="159EF39C" w:rsidR="1D5C46AB">
        <w:rPr>
          <w:rFonts w:ascii="Calibri" w:hAnsi="Calibri" w:eastAsia="Calibri" w:cs="Calibri"/>
          <w:noProof w:val="0"/>
          <w:color w:val="201F1E"/>
          <w:sz w:val="24"/>
          <w:szCs w:val="24"/>
          <w:lang w:val="en-US"/>
        </w:rPr>
        <w:t xml:space="preserve"> Free Digital Download </w:t>
      </w:r>
    </w:p>
    <w:p xmlns:wp14="http://schemas.microsoft.com/office/word/2010/wordml" w14:paraId="62B06318" wp14:textId="2A85D924">
      <w:hyperlink r:id="R94583677d2b04d40">
        <w:r w:rsidRPr="159EF39C" w:rsidR="1D5C46AB">
          <w:rPr>
            <w:rStyle w:val="Hyperlink"/>
            <w:rFonts w:ascii="Calibri" w:hAnsi="Calibri" w:eastAsia="Calibri" w:cs="Calibri"/>
            <w:noProof w:val="0"/>
            <w:color w:val="201F1E"/>
            <w:sz w:val="24"/>
            <w:szCs w:val="24"/>
            <w:lang w:val="en-US"/>
          </w:rPr>
          <w:t>https://anastasiahigginbotham.com/not-my-idea/</w:t>
        </w:r>
      </w:hyperlink>
    </w:p>
    <w:p xmlns:wp14="http://schemas.microsoft.com/office/word/2010/wordml" w:rsidP="159EF39C" w14:paraId="37EDABEE" wp14:textId="2542D512">
      <w:pPr>
        <w:rPr>
          <w:rFonts w:ascii="Calibri" w:hAnsi="Calibri" w:eastAsia="Calibri" w:cs="Calibri"/>
          <w:noProof w:val="0"/>
          <w:color w:val="201F1E"/>
          <w:sz w:val="24"/>
          <w:szCs w:val="24"/>
          <w:lang w:val="en-US"/>
        </w:rPr>
      </w:pPr>
      <w:hyperlink r:id="R66c52524241844d6">
        <w:r w:rsidRPr="159EF39C" w:rsidR="1D5C46AB">
          <w:rPr>
            <w:rStyle w:val="Hyperlink"/>
            <w:rFonts w:ascii="Calibri" w:hAnsi="Calibri" w:eastAsia="Calibri" w:cs="Calibri"/>
            <w:noProof w:val="0"/>
            <w:color w:val="201F1E"/>
            <w:sz w:val="24"/>
            <w:szCs w:val="24"/>
            <w:lang w:val="en-US"/>
          </w:rPr>
          <w:t>https://www.youtube.com/watch?v=l_f2lGrv44o</w:t>
        </w:r>
      </w:hyperlink>
      <w:r w:rsidRPr="159EF39C" w:rsidR="1D5C46AB">
        <w:rPr>
          <w:rFonts w:ascii="Calibri" w:hAnsi="Calibri" w:eastAsia="Calibri" w:cs="Calibri"/>
          <w:noProof w:val="0"/>
          <w:color w:val="201F1E"/>
          <w:sz w:val="24"/>
          <w:szCs w:val="24"/>
          <w:lang w:val="en-US"/>
        </w:rPr>
        <w:t xml:space="preserve"> (You Tube Read Aloud)</w:t>
      </w:r>
    </w:p>
    <w:p xmlns:wp14="http://schemas.microsoft.com/office/word/2010/wordml" w14:paraId="2A646FA4" wp14:textId="524891B5">
      <w:r>
        <w:br/>
      </w:r>
      <w:r w:rsidRPr="159EF39C" w:rsidR="1D5C46A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Listening Circle on George Floyd</w:t>
      </w:r>
    </w:p>
    <w:p xmlns:wp14="http://schemas.microsoft.com/office/word/2010/wordml" w14:paraId="6BAA570E" wp14:textId="1677ABC0">
      <w:hyperlink r:id="R176dd09a35904216">
        <w:r w:rsidRPr="159EF39C" w:rsidR="1D5C46A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https://www.morningsidecenter.org/teachable-moment/lessons/listening-circle-george-floyd</w:t>
        </w:r>
        <w:r>
          <w:br/>
        </w:r>
      </w:hyperlink>
    </w:p>
    <w:p xmlns:wp14="http://schemas.microsoft.com/office/word/2010/wordml" w14:paraId="07DCF223" wp14:textId="3D09E35B">
      <w:r w:rsidRPr="159EF39C" w:rsidR="1D5C46A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Government of Canada: Black History Month</w:t>
      </w:r>
    </w:p>
    <w:p xmlns:wp14="http://schemas.microsoft.com/office/word/2010/wordml" w:rsidP="159EF39C" w14:paraId="70504161" wp14:textId="0D2D6FF1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hyperlink r:id="Re66bda442af14a93">
        <w:r w:rsidRPr="159EF39C" w:rsidR="1D5C46A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https://www.canada.ca/en/canadian-heritage/campaigns/black-history-month.html</w:t>
        </w:r>
        <w:r>
          <w:br/>
        </w:r>
      </w:hyperlink>
    </w:p>
    <w:p xmlns:wp14="http://schemas.microsoft.com/office/word/2010/wordml" w14:paraId="6FDD2D2F" wp14:textId="0C0402DB">
      <w:r w:rsidRPr="159EF39C" w:rsidR="1D5C46A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Black History in Canada Education Guide</w:t>
      </w:r>
    </w:p>
    <w:p xmlns:wp14="http://schemas.microsoft.com/office/word/2010/wordml" w14:paraId="56A04C08" wp14:textId="6048AAAB">
      <w:hyperlink r:id="Rf388177a88d94411">
        <w:r w:rsidRPr="159EF39C" w:rsidR="1D5C46A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http://www.blackhistorycanada.ca/education/LearningTools.pdf</w:t>
        </w:r>
      </w:hyperlink>
    </w:p>
    <w:p xmlns:wp14="http://schemas.microsoft.com/office/word/2010/wordml" w:rsidP="159EF39C" w14:paraId="0C28E4E6" wp14:textId="5928483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159EF39C" w14:paraId="74B6FF64" wp14:textId="1C00273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159EF39C" w14:paraId="2C078E63" wp14:textId="4E6C3F2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6F3B662"/>
  <w15:docId w15:val="{7d9ee099-7e20-48e7-9473-70ab496bc8dd}"/>
  <w:rsids>
    <w:rsidRoot w:val="66F3B662"/>
    <w:rsid w:val="159EF39C"/>
    <w:rsid w:val="1A22E1DF"/>
    <w:rsid w:val="1D5C46AB"/>
    <w:rsid w:val="4069B4DE"/>
    <w:rsid w:val="5E08CF38"/>
    <w:rsid w:val="5EC908E4"/>
    <w:rsid w:val="66F3B662"/>
    <w:rsid w:val="686C7FB7"/>
    <w:rsid w:val="6A7C7CBC"/>
    <w:rsid w:val="71DB2011"/>
    <w:rsid w:val="740B39C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facebook.com/arree.chung/videos/536681387217007/" TargetMode="External" Id="R0bae4154a4de4710" /><Relationship Type="http://schemas.openxmlformats.org/officeDocument/2006/relationships/hyperlink" Target="https://www.dropbox.com/s/1iab4sbkwy70f2z/Mixed-%20Diversity%20Story%20and%20Discussion%20Guide.pdf?dl=0" TargetMode="External" Id="Rd88cc1648eb4465d" /><Relationship Type="http://schemas.openxmlformats.org/officeDocument/2006/relationships/hyperlink" Target="https://www.bctf.ca/SocialJustice.aspx?id=17632" TargetMode="External" Id="R912757a001004457" /><Relationship Type="http://schemas.openxmlformats.org/officeDocument/2006/relationships/hyperlink" Target="https://teachbcdb.bctf.ca/list?q=racism&amp;p=1&amp;ps=25" TargetMode="External" Id="Rc1ae22ead3004c55" /><Relationship Type="http://schemas.openxmlformats.org/officeDocument/2006/relationships/hyperlink" Target="http://teach4diversity.ca/" TargetMode="External" Id="R79b3567446314fc3" /><Relationship Type="http://schemas.openxmlformats.org/officeDocument/2006/relationships/hyperlink" Target="https://www.tolerance.org/" TargetMode="External" Id="Rdfeee0cefd1f4968" /><Relationship Type="http://schemas.openxmlformats.org/officeDocument/2006/relationships/hyperlink" Target="https://www.embracerace.org/resources/26-childrens-books-to-support-conversations-on-race-racism-resistance" TargetMode="External" Id="R485a3de142f24d4e" /><Relationship Type="http://schemas.openxmlformats.org/officeDocument/2006/relationships/hyperlink" Target="https://www.youtube.com/watch?v=LnaltG5N8nE&amp;feature=youtu.be" TargetMode="External" Id="R64c68ed95b504723" /><Relationship Type="http://schemas.openxmlformats.org/officeDocument/2006/relationships/hyperlink" Target="https://www.dottirpress.com/not-my-idea" TargetMode="External" Id="R01336c989dd24b51" /><Relationship Type="http://schemas.openxmlformats.org/officeDocument/2006/relationships/hyperlink" Target="https://anastasiahigginbotham.com/not-my-idea/" TargetMode="External" Id="R94583677d2b04d40" /><Relationship Type="http://schemas.openxmlformats.org/officeDocument/2006/relationships/hyperlink" Target="https://www.youtube.com/watch?v=l_f2lGrv44o" TargetMode="External" Id="R66c52524241844d6" /><Relationship Type="http://schemas.openxmlformats.org/officeDocument/2006/relationships/hyperlink" Target="https://www.morningsidecenter.org/teachable-moment/lessons/listening-circle-george-floyd" TargetMode="External" Id="R176dd09a35904216" /><Relationship Type="http://schemas.openxmlformats.org/officeDocument/2006/relationships/hyperlink" Target="https://www.canada.ca/en/canadian-heritage/campaigns/black-history-month.html" TargetMode="External" Id="Re66bda442af14a93" /><Relationship Type="http://schemas.openxmlformats.org/officeDocument/2006/relationships/hyperlink" Target="http://www.blackhistorycanada.ca/education/LearningTools.pdf" TargetMode="External" Id="Rf388177a88d944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2020-06-05T21:24:22.6096203Z</dcterms:created>
  <dcterms:modified xsi:type="dcterms:W3CDTF">2020-06-05T21:29:08.4119499Z</dcterms:modified>
  <dc:creator>May Chin</dc:creator>
  <lastModifiedBy>May Chin</lastModifiedBy>
</coreProperties>
</file>